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علي بن إسحاق أبو القاسم المؤدب.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علي بن إسحاق أبو القاسم المؤدب.
</w:t>
      </w:r>
    </w:p>
    <w:p>
      <w:pPr/>
      <w:r>
        <w:rPr/>
        <w:t xml:space="preserve">إدريس بن علي بن إسحاق أبو القاسم المؤدب. </w:t>
      </w:r>
    </w:p>
    <w:p/>
    <w:p>
      <w:pPr/>
      <w:r>
        <w:rPr/>
        <w:t xml:space="preserve">حدث عن أبي حامد محمد بن هارون الحضرمي، وجماعة.</w:t>
      </w:r>
    </w:p>
    <w:p/>
    <w:p>
      <w:pPr/>
      <w:r>
        <w:rPr/>
        <w:t xml:space="preserve">وعنه أبو القاسم الأزهري، وجماعة.</w:t>
      </w:r>
    </w:p>
    <w:p/>
    <w:p>
      <w:pPr/>
      <w:r>
        <w:rPr/>
        <w:t xml:space="preserve">قال الخطيب: ثقة.</w:t>
      </w:r>
    </w:p>
    <w:p/>
    <w:p>
      <w:pPr/>
      <w:r>
        <w:rPr/>
        <w:t xml:space="preserve">وقال العتيقي: ثقة مأمون.</w:t>
      </w:r>
    </w:p>
    <w:p/>
    <w:p>
      <w:pPr/>
      <w:r>
        <w:rPr/>
        <w:t xml:space="preserve">مات سنة ثلاث وتسعين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2026-07-27T11:53:26+03:00</dcterms:created>
  <dcterms:modified xsi:type="dcterms:W3CDTF">2026-07-27T11:53:26+03:00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