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البسطامي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البسطامي الثاني
</w:t>
      </w:r>
    </w:p>
    <w:p>
      <w:pPr/>
      <w:r>
        <w:rPr/>
        <w:t xml:space="preserve">أبو يزيد البسطامي الثاني اسمه أبو محمد عناية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2026-07-27T12:16:43+03:00</dcterms:created>
  <dcterms:modified xsi:type="dcterms:W3CDTF">2026-07-27T12:16:43+03:00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