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الأحمر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الأحمر
</w:t>
      </w:r>
    </w:p>
    <w:p>
      <w:pPr/>
      <w:r>
        <w:rPr/>
        <w:t xml:space="preserve">الأحمر قال نصر في كتاب صفين: وقال الأحمر، وقتل مع علي عليه السلام: </w:t>
      </w:r>
    </w:p>
    <w:p/>
    <w:p>
      <w:pPr>
        <w:jc w:val="center"/>
      </w:pPr>
      <w:r>
        <w:rPr>
          <w:color w:val="ff0000"/>
        </w:rPr>
        <w:t xml:space="preserve">قد علمت غسان مع جذام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إني كريم ثبت المقام </w:t>
      </w:r>
    </w:p>
    <w:p/>
    <w:p>
      <w:pPr>
        <w:jc w:val="center"/>
      </w:pPr>
      <w:r>
        <w:rPr>
          <w:color w:val="ff0000"/>
        </w:rPr>
        <w:t xml:space="preserve">أحمي إذا ما زيل بالأقدام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والتفت الجريال بالإهدام </w:t>
      </w:r>
    </w:p>
    <w:p/>
    <w:p>
      <w:pPr>
        <w:jc w:val="center"/>
      </w:pPr>
      <w:r>
        <w:rPr>
          <w:color w:val="ff0000"/>
        </w:rPr>
        <w:t xml:space="preserve">إني ورب البيت والاحرام</w:t>
      </w:r>
      <w:r>
        <w:rPr>
          <w:color w:val="ff0000"/>
        </w:rPr>
        <w:t xml:space="preserve">      </w:t>
      </w:r>
      <w:r>
        <w:rPr>
          <w:color w:val="ff0000"/>
        </w:rPr>
        <w:t xml:space="preserve">لست أحامي عورة القمقام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2026-07-27T13:12:55+03:00</dcterms:created>
  <dcterms:modified xsi:type="dcterms:W3CDTF">2026-07-27T13:12:55+03:00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