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موسى بن جعفر عليهما السلام
</w:t>
      </w:r>
    </w:p>
    <w:p>
      <w:pPr>
        <w:jc w:val="start"/>
        <w:bidi/>
      </w:pPr>
      <w:r>
        <w:rPr>
          <w:rFonts w:ascii="arial" w:hAnsi="arial" w:eastAsia="arial" w:cs="arial"/>
          <w:sz w:val="28"/>
          <w:szCs w:val="28"/>
          <w:b w:val="1"/>
          <w:bCs w:val="1"/>
          <w:rtl/>
        </w:rPr>
        <w:t xml:space="preserve">إسحاق بن موسى بن جعفر عليهما السلام
</w:t>
      </w:r>
    </w:p>
    <w:p>
      <w:pPr/>
      <w:r>
        <w:rPr/>
        <w:t xml:space="preserve">إسحاق بن موسى بن جعفر عليهما السلام توفي سنة 240 في المدينة.</w:t>
      </w:r>
    </w:p>
    <w:p/>
    <w:p>
      <w:pPr/>
      <w:r>
        <w:rPr/>
        <w:t xml:space="preserve">ذكره الشيخ في رجاله في أصحاب الرضا عليه السلام. كان يلقب بالأمين وهو جد الشيخ الزاهد الورع أبي طالب محمد المهلوس وأبي جعفر محمد الصوراني الذي قتل في شيراز وبها قبره. وروى الكليني في الكافي عن إسحاق بن موسى عليه السلام قال: حدثني أخي وعمي عن أبي عبد الله عليه السلام قال ثلاثة مجالس يمقتها الله عز وجل ويرسل نقمته على أهلها فلا تقاعدوهم ولا تجالسوهم مجلسا فيه من يصف لسانه كذبا في فتياه، ومجلسا ذكر أعدائنا فيه جديد وذكرنا فيه رث، ومجلسا فيه من يصدعنا وأنت تعلم. قال ثم تلا أبو عبد الله ثلاث آيات كأنما كن في فيه أو قال في كفه. ولا تسبوا الذين يدعون من دون الله فيسبوا الله عدوا بغير علم. وإذا رأيت الذين يخوضون في آياتنا فاعرض عنهم حتى يخوضوا في حديث غيره. ولا تقولوا لما تصف ألسنتكم الكذب هذا حلال وهذا حرام لتفتروا على الله الكذب (انتهى) قوله أخي وعمي كان المراد بالأخ الرضا عليه السلام لأنه من أصحابه كما سمعت وبالعم علي بن جعفر قوله عن أبي عبد الله لا يبعد إن يكون الأصل عن أبي عن أبي عبد الله فظن الرواة إن عن أبي زائدة فأسقطوه وإن أمكن رواية علي بن جعفر عن أبيه لكن لا يمكن ذلك في حق الرضا عليه السلام قوله وأنت تعلم أي وأنت تعلم أنه ممن يصد عنا فإن لم تعلم فلا حرج عليك.</w:t>
      </w:r>
    </w:p>
    <w:p>
      <w:pPr>
        <w:jc w:val="start"/>
        <w:bidi/>
      </w:pPr>
      <w:r>
        <w:rPr>
          <w:sz w:val="24"/>
          <w:szCs w:val="24"/>
          <w:b w:val="1"/>
          <w:bCs w:val="1"/>
          <w:rtl/>
        </w:rPr>
        <w:t xml:space="preserve">
أعيان الشيعة،(دار التعارف للمطبوعات - بيروت،1983،ط 1،ج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2026-07-23T18:29:07+03:00</dcterms:created>
  <dcterms:modified xsi:type="dcterms:W3CDTF">2026-07-23T18:29:07+03:00</dcterms:modified>
</cp:coreProperties>
</file>

<file path=docProps/custom.xml><?xml version="1.0" encoding="utf-8"?>
<Properties xmlns="http://schemas.openxmlformats.org/officeDocument/2006/custom-properties" xmlns:vt="http://schemas.openxmlformats.org/officeDocument/2006/docPropsVTypes"/>
</file>