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حسان بن مخزوم البكري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حسان بن مخزوم البكري
</w:t>
      </w:r>
    </w:p>
    <w:p>
      <w:pPr/>
      <w:r>
        <w:rPr/>
        <w:t xml:space="preserve">حسان بن مخزوم البكري قال الشيخ في رجاله في أصحاب علي عليه السلام: حسان بن مخزوم البكري كان معه. ومر في حسان بن مخدوج أنه يغلب على الظن أنه صحف بحسان بن مخزوم وان ابن مخزوم لا وجود له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2026-07-27T13:42:09+03:00</dcterms:created>
  <dcterms:modified xsi:type="dcterms:W3CDTF">2026-07-27T13:42:09+03:00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