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سديد الدين أبو علي الحسين بن خشرم الطائي
</w:t>
      </w:r>
    </w:p>
    <w:p>
      <w:pPr>
        <w:jc w:val="start"/>
        <w:bidi/>
      </w:pPr>
      <w:r>
        <w:rPr>
          <w:rFonts w:ascii="arial" w:hAnsi="arial" w:eastAsia="arial" w:cs="arial"/>
          <w:sz w:val="28"/>
          <w:szCs w:val="28"/>
          <w:b w:val="1"/>
          <w:bCs w:val="1"/>
          <w:rtl/>
        </w:rPr>
        <w:t xml:space="preserve">الشيخ سديد الدين أبو علي الحسين بن خشرم الطائي
</w:t>
      </w:r>
    </w:p>
    <w:p>
      <w:pPr/>
      <w:r>
        <w:rPr/>
        <w:t xml:space="preserve">الشيخ سديد الدين أبو علي الحسين بن خشرم الطائي في أمل الآمل فاضل جليل يروي عنه السيد جمال الدين أحمد بن موسى بن طاوس جميع كتب أصحابنا السالفين ومروياتهم ا هـ لكنه لم يصفه بالطائي.</w:t>
      </w:r>
    </w:p>
    <w:p/>
    <w:p>
      <w:pPr/>
      <w:r>
        <w:rPr/>
        <w:t xml:space="preserve">وفي مستدركات الوسائل عند ذكر السيد أحمد بن طاوس وعد مشايخه قال السادس أبو علي الحسين بن خشرم قال النقاد الخبير صاحب المعالم (الشيخ</w:t>
      </w:r>
    </w:p>
    <w:p/>
    <w:p>
      <w:pPr/>
      <w:r>
        <w:rPr/>
        <w:t xml:space="preserve">حسن) يروي العلامة عن السيد أحمد بن طاوس عن الشيخ السعيد أبي علي الحسين بن خشرم جميع كتب أصحابنا السالفين ورواياتهم وإجازاتهم و</w:t>
      </w:r>
    </w:p>
    <w:p/>
    <w:p>
      <w:pPr/>
      <w:r>
        <w:rPr/>
        <w:t xml:space="preserve">مصنفاتهم وفي إجازات البحار ص 19 (فائدة) في إيراد أسامي جماعة من</w:t>
      </w:r>
    </w:p>
    <w:p/>
    <w:p>
      <w:pPr/>
      <w:r>
        <w:rPr/>
        <w:t xml:space="preserve">العلماء نقلتها من خط الشيخ محمد بن علي الجبعي نقلا من خط الشهيد: قرأ</w:t>
      </w:r>
    </w:p>
    <w:p/>
    <w:p>
      <w:pPr/>
      <w:r>
        <w:rPr/>
        <w:t xml:space="preserve">كتاب النهاية الشيخ سديد الدين أبو علي الحسين بن خشرم الطائي على الشيخ</w:t>
      </w:r>
    </w:p>
    <w:p/>
    <w:p>
      <w:pPr/>
      <w:r>
        <w:rPr/>
        <w:t xml:space="preserve">زين الدين علي بن حسان الرهمي وكتب عنه باسمه في 5 شعبان سنة 600 ورواها له عبد الجبار الطوسي عن السيد الصفي أبي تراب الرازي عن الشيخ المفيد عبد الجبار عن المصنف (إلى أن قال) وأجاز له (أي الرهمي للمترجم) رواية كتب المفيد والمرتضي والرضي وكتب ابن البراج وسلار والكراجكي</w:t>
      </w:r>
    </w:p>
    <w:p/>
    <w:p>
      <w:pPr/>
      <w:r>
        <w:rPr/>
        <w:t xml:space="preserve">و أجاز له جميع مجموعات ومسموعات القطب الرواندي (ا هـ) محل الحاجة وفي الذريعة: إجازة الشيخ زين الدين علي بن حسان الرهمي (الرهيمي) للشيخ سديد الدين أبي علي الحسين بن خشرم الطائي مختصرة تاريخها 5 شعبان سنة 600.</w:t>
      </w:r>
    </w:p>
    <w:p>
      <w:pPr>
        <w:jc w:val="start"/>
        <w:bidi/>
      </w:pPr>
      <w:r>
        <w:rPr>
          <w:sz w:val="24"/>
          <w:szCs w:val="24"/>
          <w:b w:val="1"/>
          <w:bCs w:val="1"/>
          <w:rtl/>
        </w:rPr>
        <w:t xml:space="preserve">
أعيان الشيعة،(دار التعارف للمطبوعات - بيروت،1983،ط 1،ج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2026-07-27T19:15:05+03:00</dcterms:created>
  <dcterms:modified xsi:type="dcterms:W3CDTF">2026-07-27T19:15:05+03:00</dcterms:modified>
</cp:coreProperties>
</file>

<file path=docProps/custom.xml><?xml version="1.0" encoding="utf-8"?>
<Properties xmlns="http://schemas.openxmlformats.org/officeDocument/2006/custom-properties" xmlns:vt="http://schemas.openxmlformats.org/officeDocument/2006/docPropsVTypes"/>
</file>