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الحضرمي
</w:t>
      </w:r>
    </w:p>
    <w:p>
      <w:pPr/>
      <w:r>
        <w:rPr/>
        <w:t xml:space="preserve">الحضرمي  حسن بن أحمد بن إبراهيم باشعيب الحضرمي الواسطي: فاضل، من أهل الواسطة (من أعمال حضر موت) له كتب، منها (سرور السرائر) و (عافية الباطن وسلامة الدين)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2026-07-27T10:05:35+03:00</dcterms:created>
  <dcterms:modified xsi:type="dcterms:W3CDTF">2026-07-27T10:05:35+03:00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