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داهر بن يحيى الرازي
</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قال الذهبي في ميزانه الذي لا اعتدال فيه: رافضي بغيض لا يتابع على بلاياه ذكر العقيلي من حديث عبد الله بن داهر عن أبيه عن الأعمش عن عباية الأسدي عن ابن عباس عن النبي صلى الله عليه وسلم أنه قال: ’’يا أم سلمة إن عليا لحمه من لحمي وهو بمنزلة هارون من موسى مني غير أنه لا نبي من بعدي’’ قال ابن عباس: ستكون فتنة فمن أدركها فعليه بخصلتين كتاب الله وعلي بن أبي طالب قال: سمعت رسول الله صلى الله عليه وسلم يقول وهو آخذ بيدي ’’علي هذا أول من آمن بي وأول من يصافحني يوم القيامة وهو فاروق هذه الأمة بين الحق والباطل وهو يعسوب المؤمنين والمال يعسوب الظلمة وهو الصديق الأكبر وهو خليفتي من بعدي’’ فهذا باطل ولم أر أحدا ذكر داهرا هذا حتى ولا بد أن ابن أبي حاتم ببلية وإنما البلاء من ابنه عبد الله فإنه متروك اه. وفي لسان الميزان إنما لم يذكروه لأن البلاء كله من ابنه عبد الله وقد ذكروه واكتفوا به وقد ذكره العقيلي كما مضى وقال: كان يغلو في الرفض ثم ساق الحديث المذكور وقال قوله: ’’أنت مني بمنزلة هارون من موسى’’ صحيح وأما سائر الحديث فليس بمعروف ثم أخرج في ترجمته طعنا في عباية شيخ الأعمش اه. وقد أدى بالذهبي نصبه البغيض إلى أن يقول: إن الحديث باطل لأنه اشتمل على ما لا تهواه نفسه وقد كذبه قول العقيلي أنه بالنسبة إلى المنزلة صحيح وإذا صح حديث المنزلة كفانا وأغنانا عن الباقي فإن الباقي لا يزيد عليه إن لم يزد هو على الباقي وقد ذكرنا حديث المنزلة في الجزء الثالث من هذا الكتاب فليرجع إليه. </w:t>
      </w:r>
    </w:p>
    <w:p>
      <w:pPr>
        <w:jc w:val="start"/>
        <w:bidi/>
      </w:pPr>
      <w:r>
        <w:rPr>
          <w:sz w:val="24"/>
          <w:szCs w:val="24"/>
          <w:b w:val="1"/>
          <w:bCs w:val="1"/>
          <w:rtl/>
        </w:rPr>
        <w:t xml:space="preserve">
أعيان الشيعة،(دار التعارف للمطبوعات - بيروت،1983،ط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رافضي بغيض، لا يتابع على بلاياه
</w:t>
      </w:r>
    </w:p>
    <w:p>
      <w:pPr/>
      <w:r>
        <w:rPr/>
        <w:t xml:space="preserve">داهر بن يحيى الرازي، رافضي بغيض، لا يتابع على بلاياه. ذكر العقيلي من حديث عبد الله بن داهر، عن أبيه، عن الأعمش، عن عباية الأسدي، عن ابن عباس، عن النبي صلى الله عليه وسلم أنه قال: يا أم سلمة، إن عليا لحمه من لحمى، وهو بمنزلة هارون من موسى منى، غير أنه لا نبي بعدى.</w:t>
      </w:r>
    </w:p>
    <w:p/>
    <w:p>
      <w:pPr/>
      <w:r>
        <w:rPr/>
        <w:t xml:space="preserve">قال ابن عباس: ستكون فتنة، فمن أدركها فعليه بخصلتين: كتاب الله، وعلي بن أبي طالب، فإني سمعت رسول الله صلى الله عليه وسلم يقول - وهو آخذ بيد علي: هذا أول من آمن بى، وأول من يصافحني يوم القيامة، وهو فاروق هذه الأمة، يفرق بين الحق والباطل، وهو يعسوب المؤمنين، والمال يعسوب الظلمة، وهو الصديق الاكبر، وهو خليفتي من بعدى.</w:t>
      </w:r>
    </w:p>
    <w:p/>
    <w:p>
      <w:pPr/>
      <w:r>
        <w:rPr/>
        <w:t xml:space="preserve">فهذا باطل، ولم أر أحدا ذكر داهرا حتى ولا ابن أبي حاتم بلدية.</w:t>
      </w:r>
    </w:p>
    <w:p>
      <w:pPr>
        <w:jc w:val="start"/>
        <w:bidi/>
      </w:pPr>
      <w:r>
        <w:rPr>
          <w:sz w:val="24"/>
          <w:szCs w:val="24"/>
          <w:b w:val="1"/>
          <w:bCs w:val="1"/>
          <w:rtl/>
        </w:rPr>
        <w:t xml:space="preserve">
ميزان الاعتدال في نقد الرجال،(دار المعرفة للطباعة والنشر، بيروت - لبنان،1963،ط 1،ج 2،ص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قال العقيلي: كان يغلو في الرفض.</w:t>
      </w:r>
    </w:p>
    <w:p>
      <w:pPr>
        <w:jc w:val="start"/>
        <w:bidi/>
      </w:pPr>
      <w:r>
        <w:rPr>
          <w:sz w:val="24"/>
          <w:szCs w:val="24"/>
          <w:b w:val="1"/>
          <w:bCs w:val="1"/>
          <w:rtl/>
        </w:rPr>
        <w:t xml:space="preserve">
ديوان الضعفاء،(مكتبة النهضة الحديثة - مكة،1967،ط 2،ج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w:t>
      </w:r>
    </w:p>
    <w:p/>
    <w:p>
      <w:pPr/>
      <w:r>
        <w:rPr/>
        <w:t xml:space="preserve">قال العقيلي كان يغلو في الرفض لا يتابع في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2026-07-27T12:17:07+03:00</dcterms:created>
  <dcterms:modified xsi:type="dcterms:W3CDTF">2026-07-27T12:17:07+03:00</dcterms:modified>
</cp:coreProperties>
</file>

<file path=docProps/custom.xml><?xml version="1.0" encoding="utf-8"?>
<Properties xmlns="http://schemas.openxmlformats.org/officeDocument/2006/custom-properties" xmlns:vt="http://schemas.openxmlformats.org/officeDocument/2006/docPropsVTypes"/>
</file>