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دوست محمد الحسيني الأسترابادي
</w:t>
      </w:r>
    </w:p>
    <w:p>
      <w:pPr>
        <w:jc w:val="start"/>
        <w:bidi/>
      </w:pPr>
      <w:r>
        <w:rPr>
          <w:rFonts w:ascii="arial" w:hAnsi="arial" w:eastAsia="arial" w:cs="arial"/>
          <w:sz w:val="28"/>
          <w:szCs w:val="28"/>
          <w:b w:val="1"/>
          <w:bCs w:val="1"/>
          <w:rtl/>
        </w:rPr>
        <w:t xml:space="preserve">السيد دوست محمد الحسيني الأسترابادي
</w:t>
      </w:r>
    </w:p>
    <w:p>
      <w:pPr/>
      <w:r>
        <w:rPr/>
        <w:t xml:space="preserve">السيد دوست محمد الحسيني الأسترابادي خازن المكتبة الرضوية</w:t>
      </w:r>
    </w:p>
    <w:p/>
    <w:p>
      <w:pPr/>
      <w:r>
        <w:rPr/>
        <w:t xml:space="preserve">عالم فاضل جليل أمين من علماء دولة الشاه طهماسب له عمل السنة بالفارسية وفي كتاب شهداء الفضيلة كان يتولى سدانة المكتبة الرضوية في الدولة الصفوية وكان يتولاها ذريته غالبا إلى عهد صاحب الرياض. </w:t>
      </w:r>
    </w:p>
    <w:p>
      <w:pPr>
        <w:jc w:val="start"/>
        <w:bidi/>
      </w:pPr>
      <w:r>
        <w:rPr>
          <w:sz w:val="24"/>
          <w:szCs w:val="24"/>
          <w:b w:val="1"/>
          <w:bCs w:val="1"/>
          <w:rtl/>
        </w:rPr>
        <w:t xml:space="preserve">
أعيان الشيعة،(دار التعارف للمطبوعات - بيروت،1983،ط 1،ج 6،ص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2026-07-27T12:25:33+03:00</dcterms:created>
  <dcterms:modified xsi:type="dcterms:W3CDTF">2026-07-27T12:25:33+03:00</dcterms:modified>
</cp:coreProperties>
</file>

<file path=docProps/custom.xml><?xml version="1.0" encoding="utf-8"?>
<Properties xmlns="http://schemas.openxmlformats.org/officeDocument/2006/custom-properties" xmlns:vt="http://schemas.openxmlformats.org/officeDocument/2006/docPropsVTypes"/>
</file>