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العامري
</w:t>
      </w:r>
    </w:p>
    <w:p>
      <w:pPr>
        <w:jc w:val="start"/>
        <w:bidi/>
      </w:pPr>
      <w:r>
        <w:rPr>
          <w:rFonts w:ascii="arial" w:hAnsi="arial" w:eastAsia="arial" w:cs="arial"/>
          <w:sz w:val="28"/>
          <w:szCs w:val="28"/>
          <w:b w:val="1"/>
          <w:bCs w:val="1"/>
          <w:rtl/>
        </w:rPr>
        <w:t xml:space="preserve">العامري
</w:t>
      </w:r>
    </w:p>
    <w:p>
      <w:pPr/>
      <w:r>
        <w:rPr/>
        <w:t xml:space="preserve">العامري  الحسن بن علي بن عفان. أبو محمد العامري: محدث ثقة، من أهل الكوفة، له (الأمالي والقراءة - خ). </w:t>
      </w:r>
    </w:p>
    <w:p>
      <w:pPr>
        <w:jc w:val="start"/>
        <w:bidi/>
      </w:pPr>
      <w:r>
        <w:rPr>
          <w:sz w:val="24"/>
          <w:szCs w:val="24"/>
          <w:b w:val="1"/>
          <w:bCs w:val="1"/>
          <w:rtl/>
        </w:rPr>
        <w:t xml:space="preserve">
الأعلام،(دار العلم للملايين - بيروت،2002،ط 15،ج 2،ص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العامري
</w:t>
      </w:r>
    </w:p>
    <w:p>
      <w:pPr/>
      <w:r>
        <w:rPr/>
        <w:t xml:space="preserve">العامري الحسن بن علي بن عفان العامري؛ أبو محمد الكوفي. روى عنه ابن ماجة وتوفي سنة سبعين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عفان أبو محمد الحسن بن علي الكوفي
</w:t>
      </w:r>
    </w:p>
    <w:p>
      <w:pPr/>
      <w:r>
        <w:rPr/>
        <w:t xml:space="preserve">ابن عفان أبو محمد الحسن بن علي الكوفي المحدث، الثقة، المسند، أبو محمد الحسن بن علي بن عفان العامري، الكوفي، أخو محمد.</w:t>
      </w:r>
    </w:p>
    <w:p/>
    <w:p>
      <w:pPr/>
      <w:r>
        <w:rPr/>
        <w:t xml:space="preserve">سمع: عبد الله بن نمير، وأبا يحيى عبد الحميد الحماني، وأسباط بن محمد، وأبا أسامة، وجعفر بن عون، وطائفة.</w:t>
      </w:r>
    </w:p>
    <w:p/>
    <w:p>
      <w:pPr/>
      <w:r>
        <w:rPr/>
        <w:t xml:space="preserve">ولم يرحل.</w:t>
      </w:r>
    </w:p>
    <w:p/>
    <w:p>
      <w:pPr/>
      <w:r>
        <w:rPr/>
        <w:t xml:space="preserve">حدث عنه: ابن ماجه في (سننه)، وعبد الرحمن بن أبي حاتم، وقال: صدوق، وعلي بن محمد بن كاس القاضي، وإسماعيل بن محمد الصفار، وعلي بن محمد بن الزبير القرشي، وآخرون.</w:t>
      </w:r>
    </w:p>
    <w:p/>
    <w:p>
      <w:pPr/>
      <w:r>
        <w:rPr/>
        <w:t xml:space="preserve">وله بضعة وعشرون شيخا كوفيون.</w:t>
      </w:r>
    </w:p>
    <w:p/>
    <w:p>
      <w:pPr/>
      <w:r>
        <w:rPr/>
        <w:t xml:space="preserve">سمعنا من طريقه كتاب (الخراج) ليحيى بن آدم، وسمعنا جزءا من حديثه، انفرد به ابن اللتي.</w:t>
      </w:r>
    </w:p>
    <w:p/>
    <w:p>
      <w:pPr/>
      <w:r>
        <w:rPr/>
        <w:t xml:space="preserve">فأما قول الحافظ ابن عساكر في (شيوخ النبل ) : إن أبا داود روى عن هذا، فوهم قديم، والذي في النسخ القديمة (بالسنن) :</w:t>
      </w:r>
    </w:p>
    <w:p/>
    <w:p>
      <w:pPr/>
      <w:r>
        <w:rPr/>
        <w:t xml:space="preserve">أخبرنا الحسن بن علي، أخبرنا يزيد بن هارون، وأبو عاصم، عن أبي الأشهب، عن عبد الرحمن، عن عرفجة: أنه أصيب أنفه يوم الكلاب.</w:t>
      </w:r>
    </w:p>
    <w:p/>
    <w:p>
      <w:pPr/>
      <w:r>
        <w:rPr/>
        <w:t xml:space="preserve">ورواه ابن داسة وحده، فقال فيه: حدثنا الحسن بن علي بن عفان.</w:t>
      </w:r>
    </w:p>
    <w:p/>
    <w:p>
      <w:pPr/>
      <w:r>
        <w:rPr/>
        <w:t xml:space="preserve">ولا ريب أن الانفصال عن مثل هذا صعب، لكن أجزم بأن قوله: ابن عفان، زيادة من كيس ابن داسة.</w:t>
      </w:r>
    </w:p>
    <w:p/>
    <w:p>
      <w:pPr/>
      <w:r>
        <w:rPr/>
        <w:t xml:space="preserve">وقد خالفه جماعة، وحذفوا ذلك، ولا نعلم لأبي داود، عن ابن عفان رواية، ولا علمنا أن ابن عفان رحل إلى يزيد، ولا إلى أبي عاصم، وإنما هو الحسن بن علي الحلواني، الحافظ الرحال.</w:t>
      </w:r>
    </w:p>
    <w:p/>
    <w:p>
      <w:pPr/>
      <w:r>
        <w:rPr/>
        <w:t xml:space="preserve">قال الدارقطني: الحسن بن علي بن عفان، وأخوه محمد: ثقتان.</w:t>
      </w:r>
    </w:p>
    <w:p/>
    <w:p>
      <w:pPr/>
      <w:r>
        <w:rPr/>
        <w:t xml:space="preserve">وقال ابن عقدة: توفي الحسن لليلة خلت من صفر، سنة سبعين ومائتين.</w:t>
      </w:r>
    </w:p>
    <w:p/>
    <w:p>
      <w:pPr/>
      <w:r>
        <w:rPr/>
        <w:t xml:space="preserve">أخبرنا الحسن بن علي، ومحمد بن قيماز الدقيقي، وجماعة، قالوا:</w:t>
      </w:r>
    </w:p>
    <w:p/>
    <w:p>
      <w:pPr/>
      <w:r>
        <w:rPr/>
        <w:t xml:space="preserve">أخبرنا عبد الله بن عمر، أخبرنا مسعود بن محمد بن شنيف سنة (551)، أخبرنا الحسين بن محمد السراج، وأبو غالب محمد بن محمد العطار، قالا:</w:t>
      </w:r>
    </w:p>
    <w:p/>
    <w:p>
      <w:pPr/>
      <w:r>
        <w:rPr/>
        <w:t xml:space="preserve">أخبرنا الحسن بن أحمد البزاز، أخبرنا علي بن محمد القرشي، حدثنا الحسن بن علي بن عفان سنة خمس وستين ومائتين، حدثنا جعفر بن عون، أخبرنا يحيى بن سعيد، عن سعيد بن المسيب، قال: إذا أعتق الرجل وليدته، فله أن يطأها ويستخدمها وينكحها، وليس له أن يبيعها أو يهبها، وولدها بمنزلتها.</w:t>
      </w:r>
    </w:p>
    <w:p/>
    <w:p>
      <w:pPr/>
      <w:r>
        <w:rPr/>
        <w:t xml:space="preserve">أخوه:</w:t>
      </w:r>
    </w:p>
    <w:p>
      <w:pPr>
        <w:jc w:val="start"/>
        <w:bidi/>
      </w:pPr>
      <w:r>
        <w:rPr>
          <w:sz w:val="24"/>
          <w:szCs w:val="24"/>
          <w:b w:val="1"/>
          <w:bCs w:val="1"/>
          <w:rtl/>
        </w:rPr>
        <w:t xml:space="preserve">
سير أعلام النبلاء،(دار الحديث- القاهرة،2006،ط 0،ج 10،ص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عفان
</w:t>
      </w:r>
    </w:p>
    <w:p>
      <w:pPr/>
      <w:r>
        <w:rPr/>
        <w:t xml:space="preserve">الحسن بن علي بن عفان </w:t>
      </w:r>
    </w:p>
    <w:p/>
    <w:p>
      <w:pPr/>
      <w:r>
        <w:rPr/>
        <w:t xml:space="preserve">عن أسباط بن نمير وعنه بن ماجة والصفار وابن الزبير القرشي، قال أبو حاتم صدوق توفي 27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عفان العامري
</w:t>
      </w:r>
    </w:p>
    <w:p>
      <w:pPr/>
      <w:r>
        <w:rPr/>
        <w:t xml:space="preserve">الحسن بن علي بن عفان العامري</w:t>
      </w:r>
    </w:p>
    <w:p>
      <w:pPr>
        <w:jc w:val="start"/>
        <w:bidi/>
      </w:pPr>
      <w:r>
        <w:rPr>
          <w:sz w:val="24"/>
          <w:szCs w:val="24"/>
          <w:b w:val="1"/>
          <w:bCs w:val="1"/>
          <w:rtl/>
        </w:rPr>
        <w:t xml:space="preserve">
المعين في طبقات المحدثين،(دار الفرقان، عمان - الأردن،1984،ط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عفان العامري
</w:t>
      </w:r>
    </w:p>
    <w:p>
      <w:pPr/>
      <w:r>
        <w:rPr/>
        <w:t xml:space="preserve">الحسن بن علي بن عفان العامري </w:t>
      </w:r>
    </w:p>
    <w:p/>
    <w:p>
      <w:pPr/>
      <w:r>
        <w:rPr/>
        <w:t xml:space="preserve">من أهل الكوفة</w:t>
      </w:r>
    </w:p>
    <w:p/>
    <w:p>
      <w:pPr/>
      <w:r>
        <w:rPr/>
        <w:t xml:space="preserve">يروي عن معاوية بن هشام وأبي نعيم والكوفيين ثنا عنه زكريا بن يحيى الساجي وغيره كنيته أبو محمد</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عفان الكوفي
</w:t>
      </w:r>
    </w:p>
    <w:p>
      <w:pPr/>
      <w:r>
        <w:rPr/>
        <w:t xml:space="preserve">الحسن بن علي بن عفان الكوفي </w:t>
      </w:r>
    </w:p>
    <w:p/>
    <w:p>
      <w:pPr/>
      <w:r>
        <w:rPr/>
        <w:t xml:space="preserve">روى عن معاوية بن هشام وأبي أسامة وعبد الله بن نمير كتبنا عنه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2026-07-23T16:48:15+03:00</dcterms:created>
  <dcterms:modified xsi:type="dcterms:W3CDTF">2026-07-23T16:48:15+03:00</dcterms:modified>
</cp:coreProperties>
</file>

<file path=docProps/custom.xml><?xml version="1.0" encoding="utf-8"?>
<Properties xmlns="http://schemas.openxmlformats.org/officeDocument/2006/custom-properties" xmlns:vt="http://schemas.openxmlformats.org/officeDocument/2006/docPropsVTypes"/>
</file>