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زين الدمن الأصبهاني
</w:t>
      </w:r>
    </w:p>
    <w:p>
      <w:pPr>
        <w:jc w:val="start"/>
        <w:bidi/>
      </w:pPr>
      <w:r>
        <w:rPr>
          <w:rFonts w:ascii="arial" w:hAnsi="arial" w:eastAsia="arial" w:cs="arial"/>
          <w:sz w:val="28"/>
          <w:szCs w:val="28"/>
          <w:b w:val="1"/>
          <w:bCs w:val="1"/>
          <w:rtl/>
        </w:rPr>
        <w:t xml:space="preserve">الشيخ زين الدمن الأصبهاني
</w:t>
      </w:r>
    </w:p>
    <w:p>
      <w:pPr/>
      <w:r>
        <w:rPr/>
        <w:t xml:space="preserve">الشيخ زين الدمن الأصبهاني في تتمة أمل الآمل للشيخ عبد النبي القزويني هو أخو الشيخ علي نقي الحافظ للحملة الحيدرية كان ذا ذهن وقاد وفهم نقاد مطلعا على العلوم ذا دربة في المنقول والمعقول والبحث والنظر. </w:t>
      </w:r>
    </w:p>
    <w:p>
      <w:pPr>
        <w:jc w:val="start"/>
        <w:bidi/>
      </w:pPr>
      <w:r>
        <w:rPr>
          <w:sz w:val="24"/>
          <w:szCs w:val="24"/>
          <w:b w:val="1"/>
          <w:bCs w:val="1"/>
          <w:rtl/>
        </w:rPr>
        <w:t xml:space="preserve">
أعيان الشيعة،(دار التعارف للمطبوعات - بيروت،1983،ط 1،ج 7،ص 143)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2026-07-23T05:20:40+03:00</dcterms:created>
  <dcterms:modified xsi:type="dcterms:W3CDTF">2026-07-23T05:20:40+03:00</dcterms:modified>
</cp:coreProperties>
</file>

<file path=docProps/custom.xml><?xml version="1.0" encoding="utf-8"?>
<Properties xmlns="http://schemas.openxmlformats.org/officeDocument/2006/custom-properties" xmlns:vt="http://schemas.openxmlformats.org/officeDocument/2006/docPropsVTypes"/>
</file>