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باشا
</w:t>
      </w:r>
    </w:p>
    <w:p>
      <w:pPr>
        <w:jc w:val="start"/>
        <w:bidi/>
      </w:pPr>
      <w:r>
        <w:rPr>
          <w:rFonts w:ascii="arial" w:hAnsi="arial" w:eastAsia="arial" w:cs="arial"/>
          <w:sz w:val="28"/>
          <w:szCs w:val="28"/>
          <w:b w:val="1"/>
          <w:bCs w:val="1"/>
          <w:rtl/>
        </w:rPr>
        <w:t xml:space="preserve">إبراهيم باشا
</w:t>
      </w:r>
    </w:p>
    <w:p>
      <w:pPr/>
      <w:r>
        <w:rPr/>
        <w:t xml:space="preserve">إبراهيم باشا  إبراهيم ’’باشا’’ بن محمد علي ’’باشا’’: قائد، بعيد المطامح، من ولاة مصر، ولد في نصر تلى بالقرب من قولة بالرومللي وقدم مصر مع طوسون بن محمد علي، سنة 1220هـ ، فتعلم بها. وارسله ابوه ’’أو متبنيه؟’’ محمد علي سنة 1231 هـ ، بحملة إلى الحجاز ونجد، ثم جعله قائدا للحملة المصرية في حرب المورة سنة 1239 وفي سنة 1247 سيره بجيش إلى سورية، فأستةلى على عكة ودمشق وحمص وحلب، وانقادت له بلاد الشام. فوجهت حكومة الاستانة جيشا لصده، فظفر به إبراهيم في الاسكندرونة، وتوغل في الاناضول، فتدخلت الدول الاجنبية، وعقدت معاهدة ’’كوتاهية’’ وامضيت في 24 ذي القعدة 1248 (1833م) وهي تقضي بضم سورية إلى مصر وتولية إبراهيم عليها. فعاد إلى سورية وجعل عاصمته انطاكية. ثم نقض الترك المعاهدة فقاتلوه بجيش ضخم، فظفر إبراهيم. وفي سنة 1254 هـ ، تولى السلطان عبد المجيد فاتفق مع الانكليز على اخراج إبراهيم من سورية فانتهى الامر بخروجه إلى مصر سنة 1256 (1840م) ونزل له محمد علي عن امارة الديار المصرية سنة 1264(1848م) وورد ’’الفرمان’’ العثماني بتوليته. فزار الاستانة، ومرض بعد ايابه فتوفي بمصر، ، قبل وفاة ابيه. ومدة حكمه بعد الفرمان 7 اشهر و13 يوما. ويقول معاصره البارون بوا لوكونت Bois le Conte انه ’’كان يجاهر باحياء القومية العربية ويعد نفسه عربيا، وسئل: كيف يطعن في الاتراك وهو منهم ؟ فأجاب: انا لست تركيا، فأني جئت إلى مصر صبيا، ومن ذلك الحين مصرتني شمسها وغيرت دمي وجعلته عربيا’’. وممن ألف في سيرته الجمعية الملكية للدراسات التاريخية، وعبد المنصف محمود، وعبد الرحمن زكي، وسليمان أبو عز الدين. وفي مجموعة (وثائق الشام في عهد محمد علي الكبير - ط) ترجمة كثير من الرسائل المتبادلة بينه وبين ابيه وغيره، راجع فهرستها. </w:t>
      </w:r>
    </w:p>
    <w:p>
      <w:pPr>
        <w:jc w:val="start"/>
        <w:bidi/>
      </w:pPr>
      <w:r>
        <w:rPr>
          <w:sz w:val="24"/>
          <w:szCs w:val="24"/>
          <w:b w:val="1"/>
          <w:bCs w:val="1"/>
          <w:rtl/>
        </w:rPr>
        <w:t xml:space="preserve">
الأعلام،(دار العلم للملايين - بيروت،2002،ط 15،ج 1،ص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2026-07-27T11:48:22+03:00</dcterms:created>
  <dcterms:modified xsi:type="dcterms:W3CDTF">2026-07-27T11:48:22+03:00</dcterms:modified>
</cp:coreProperties>
</file>

<file path=docProps/custom.xml><?xml version="1.0" encoding="utf-8"?>
<Properties xmlns="http://schemas.openxmlformats.org/officeDocument/2006/custom-properties" xmlns:vt="http://schemas.openxmlformats.org/officeDocument/2006/docPropsVTypes"/>
</file>