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بدوي
</w:t>
      </w:r>
    </w:p>
    <w:p>
      <w:pPr/>
      <w:r>
        <w:rPr/>
        <w:t xml:space="preserve">بدوي  حسين بن سامي بن علي بدوي: فاضل أزهري مصري. عمل في المحاماة الشرعية ودرس في معهد القاهرة. له كتب، منها (حقوق المرأة وواجباتها في الإسلام - ط) محاضرة و (موجز في التربية وعلم النفس - ط) و (هداية القرآن).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2026-07-23T18:44:37+03:00</dcterms:created>
  <dcterms:modified xsi:type="dcterms:W3CDTF">2026-07-23T18:44:37+03:00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