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المؤيدي
</w:t>
      </w:r>
    </w:p>
    <w:p>
      <w:pPr>
        <w:jc w:val="start"/>
        <w:bidi/>
      </w:pPr>
      <w:r>
        <w:rPr>
          <w:rFonts w:ascii="arial" w:hAnsi="arial" w:eastAsia="arial" w:cs="arial"/>
          <w:sz w:val="28"/>
          <w:szCs w:val="28"/>
          <w:b w:val="1"/>
          <w:bCs w:val="1"/>
          <w:rtl/>
        </w:rPr>
        <w:t xml:space="preserve">الحسين المؤيدي
</w:t>
      </w:r>
    </w:p>
    <w:p>
      <w:pPr/>
      <w:r>
        <w:rPr/>
        <w:t xml:space="preserve">الحسين المؤيدي  الحسين بن علي المؤيدي الحسني اليمني، ينتهي نسبه إلى المؤيد بالله علي: أمير. نشأ بصنعاء نشأة علمية. وخرج منها (سنة 1247هـ) مع الأمام أحمد بن علي السراجي. ثم عاد اليها. ودعاه أهل صعدة إلى بلادهم، فأجابهم (سنة 1251هـ) وذهب مع بعض علماء صنعاء. فلما وصل إلى صعدة طلب منه أن يتلقب بالخلافة فامتنع. واستمرت له الأمارة إلى ان توفى بهجرة حيدان</w:t>
      </w:r>
    </w:p>
    <w:p>
      <w:pPr>
        <w:jc w:val="start"/>
        <w:bidi/>
      </w:pPr>
      <w:r>
        <w:rPr>
          <w:sz w:val="24"/>
          <w:szCs w:val="24"/>
          <w:b w:val="1"/>
          <w:bCs w:val="1"/>
          <w:rtl/>
        </w:rPr>
        <w:t xml:space="preserve">
الأعلام،(دار العلم للملايين - بيروت،2002،ط 15،ج 2،ص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2026-07-27T11:30:28+03:00</dcterms:created>
  <dcterms:modified xsi:type="dcterms:W3CDTF">2026-07-27T11:30:28+03:00</dcterms:modified>
</cp:coreProperties>
</file>

<file path=docProps/custom.xml><?xml version="1.0" encoding="utf-8"?>
<Properties xmlns="http://schemas.openxmlformats.org/officeDocument/2006/custom-properties" xmlns:vt="http://schemas.openxmlformats.org/officeDocument/2006/docPropsVTypes"/>
</file>