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محسن بن الحسن بن مرتضى
</w:t>
      </w:r>
    </w:p>
    <w:p>
      <w:pPr>
        <w:jc w:val="start"/>
        <w:bidi/>
      </w:pPr>
      <w:r>
        <w:rPr>
          <w:rFonts w:ascii="arial" w:hAnsi="arial" w:eastAsia="arial" w:cs="arial"/>
          <w:sz w:val="28"/>
          <w:szCs w:val="28"/>
          <w:b w:val="1"/>
          <w:bCs w:val="1"/>
          <w:rtl/>
        </w:rPr>
        <w:t xml:space="preserve">السيد محسن بن الحسن بن مرتضى
</w:t>
      </w:r>
    </w:p>
    <w:p>
      <w:pPr/>
      <w:r>
        <w:rPr/>
        <w:t xml:space="preserve">السيد محسن بن الحسن بن مرتضى الأعرجي الكاظمي المعروف بالمحقق الكاظمي </w:t>
      </w:r>
    </w:p>
    <w:p/>
    <w:p>
      <w:pPr/>
      <w:r>
        <w:rPr/>
        <w:t xml:space="preserve">والمحقق البغدادي صاحب المحصول والوسائل</w:t>
      </w:r>
    </w:p>
    <w:p/>
    <w:p>
      <w:pPr/>
      <w:r>
        <w:rPr/>
        <w:t xml:space="preserve">توفي وقد ناف على التسعين وقيل في تاريخ وفاته (بموتك محسن مات الصلاح نعت المدارس والعلوم لمحسن(أرخت أصبح محسن عند مليك مقتدر) ودفن في الكاظمية وقبره مزور وعليه قبة. عالم فقيه محقق مدقق من أعلام العلماء في ذلك العصر مؤلف مؤلفاته مشهورة وعباراته في غاية الفصاحة والبلاغة وإذا كتب فكأنه خطيب على منبر زاهد عابد تقي ورع جليل القدر عظيم الشأن وبأمره صنف أبو علي كتاب رجاله، تلمذ على بحر العلوم وشارك كاشف الغطاء في الدرس يروي عن الشيخ سليمان بن معتوق العاملي عن صاحب الحدائق ويروي عنه السيد محمد باقر المعروف بالحجة، اشتغل بالتجارة إلى حدود الأربعين من عمره ثم هاجر إلى النجف للتحصيل إلى زمان الطاعون الجارف وتفرق أهل النجف سنة 1186 ثم عاد إلى النجف وجل تصانيفه بعد هذا.</w:t>
      </w:r>
    </w:p>
    <w:p/>
    <w:p>
      <w:pPr/>
      <w:r>
        <w:rPr/>
        <w:t xml:space="preserve">ومن شعره قوله في المواعظ:</w:t>
      </w:r>
    </w:p>
    <w:p/>
    <w:p>
      <w:pPr>
        <w:jc w:val="center"/>
      </w:pPr>
      <w:r>
        <w:rPr>
          <w:color w:val="ff0000"/>
        </w:rPr>
        <w:t xml:space="preserve">أيا ربي ومعتمدي</w:t>
      </w:r>
      <w:r>
        <w:rPr>
          <w:color w:val="ff0000"/>
        </w:rPr>
        <w:t xml:space="preserve">      </w:t>
      </w:r>
      <w:r>
        <w:rPr>
          <w:color w:val="ff0000"/>
        </w:rPr>
        <w:t xml:space="preserve">ويا سندي ويا ذخري</w:t>
      </w:r>
    </w:p>
    <w:p/>
    <w:p>
      <w:pPr>
        <w:jc w:val="center"/>
      </w:pPr>
      <w:r>
        <w:rPr>
          <w:color w:val="ff0000"/>
        </w:rPr>
        <w:t xml:space="preserve">عساك إذا تناهت بي</w:t>
      </w:r>
      <w:r>
        <w:rPr>
          <w:color w:val="ff0000"/>
        </w:rPr>
        <w:t xml:space="preserve">      </w:t>
      </w:r>
      <w:r>
        <w:rPr>
          <w:color w:val="ff0000"/>
        </w:rPr>
        <w:t xml:space="preserve">أموري وانقضى عمري</w:t>
      </w:r>
    </w:p>
    <w:p/>
    <w:p>
      <w:pPr>
        <w:jc w:val="center"/>
      </w:pPr>
      <w:r>
        <w:rPr>
          <w:color w:val="ff0000"/>
        </w:rPr>
        <w:t xml:space="preserve">وأسلمني أحبائي</w:t>
      </w:r>
      <w:r>
        <w:rPr>
          <w:color w:val="ff0000"/>
        </w:rPr>
        <w:t xml:space="preserve">      </w:t>
      </w:r>
      <w:r>
        <w:rPr>
          <w:color w:val="ff0000"/>
        </w:rPr>
        <w:t xml:space="preserve">ومن يعنيهم أمري</w:t>
      </w:r>
    </w:p>
    <w:p/>
    <w:p>
      <w:pPr>
        <w:jc w:val="center"/>
      </w:pPr>
      <w:r>
        <w:rPr>
          <w:color w:val="ff0000"/>
        </w:rPr>
        <w:t xml:space="preserve">إلى قفراء موحشة</w:t>
      </w:r>
      <w:r>
        <w:rPr>
          <w:color w:val="ff0000"/>
        </w:rPr>
        <w:t xml:space="preserve">      </w:t>
      </w:r>
      <w:r>
        <w:rPr>
          <w:color w:val="ff0000"/>
        </w:rPr>
        <w:t xml:space="preserve">تهيج بلابل الصدر</w:t>
      </w:r>
    </w:p>
    <w:p/>
    <w:p>
      <w:pPr>
        <w:jc w:val="center"/>
      </w:pPr>
      <w:r>
        <w:rPr>
          <w:color w:val="ff0000"/>
        </w:rPr>
        <w:t xml:space="preserve">وحيدا ثاويا في التر</w:t>
      </w:r>
      <w:r>
        <w:rPr>
          <w:color w:val="ff0000"/>
        </w:rPr>
        <w:t xml:space="preserve">      </w:t>
      </w:r>
      <w:r>
        <w:rPr>
          <w:color w:val="ff0000"/>
        </w:rPr>
        <w:t xml:space="preserve">ب للخدين والنحر</w:t>
      </w:r>
    </w:p>
    <w:p/>
    <w:p>
      <w:pPr>
        <w:jc w:val="center"/>
      </w:pPr>
      <w:r>
        <w:rPr>
          <w:color w:val="ff0000"/>
        </w:rPr>
        <w:t xml:space="preserve">وأوحش بين أصحابي</w:t>
      </w:r>
      <w:r>
        <w:rPr>
          <w:color w:val="ff0000"/>
        </w:rPr>
        <w:t xml:space="preserve">      </w:t>
      </w:r>
      <w:r>
        <w:rPr>
          <w:color w:val="ff0000"/>
        </w:rPr>
        <w:t xml:space="preserve">مقامي وانمحى ذكري</w:t>
      </w:r>
    </w:p>
    <w:p/>
    <w:p>
      <w:pPr>
        <w:jc w:val="center"/>
      </w:pPr>
      <w:r>
        <w:rPr>
          <w:color w:val="ff0000"/>
        </w:rPr>
        <w:t xml:space="preserve">وقمت إليك من حدثي</w:t>
      </w:r>
      <w:r>
        <w:rPr>
          <w:color w:val="ff0000"/>
        </w:rPr>
        <w:t xml:space="preserve">      </w:t>
      </w:r>
      <w:r>
        <w:rPr>
          <w:color w:val="ff0000"/>
        </w:rPr>
        <w:t xml:space="preserve">على وجل بلا ستر</w:t>
      </w:r>
    </w:p>
    <w:p/>
    <w:p>
      <w:pPr>
        <w:jc w:val="center"/>
      </w:pPr>
      <w:r>
        <w:rPr>
          <w:color w:val="ff0000"/>
        </w:rPr>
        <w:t xml:space="preserve">ذليلا حاملا ثقلي</w:t>
      </w:r>
      <w:r>
        <w:rPr>
          <w:color w:val="ff0000"/>
        </w:rPr>
        <w:t xml:space="preserve">      </w:t>
      </w:r>
      <w:r>
        <w:rPr>
          <w:color w:val="ff0000"/>
        </w:rPr>
        <w:t xml:space="preserve">وأوزاري على ظهري</w:t>
      </w:r>
    </w:p>
    <w:p/>
    <w:p>
      <w:pPr>
        <w:jc w:val="center"/>
      </w:pPr>
      <w:r>
        <w:rPr>
          <w:color w:val="ff0000"/>
        </w:rPr>
        <w:t xml:space="preserve">أفكر ما عسى تجري</w:t>
      </w:r>
      <w:r>
        <w:rPr>
          <w:color w:val="ff0000"/>
        </w:rPr>
        <w:t xml:space="preserve">      </w:t>
      </w:r>
      <w:r>
        <w:rPr>
          <w:color w:val="ff0000"/>
        </w:rPr>
        <w:t xml:space="preserve">علي بها ولا أدري</w:t>
      </w:r>
    </w:p>
    <w:p/>
    <w:p>
      <w:pPr>
        <w:jc w:val="center"/>
      </w:pPr>
      <w:r>
        <w:rPr>
          <w:color w:val="ff0000"/>
        </w:rPr>
        <w:t xml:space="preserve">ترى متجاوزا عما</w:t>
      </w:r>
      <w:r>
        <w:rPr>
          <w:color w:val="ff0000"/>
        </w:rPr>
        <w:t xml:space="preserve">      </w:t>
      </w:r>
      <w:r>
        <w:rPr>
          <w:color w:val="ff0000"/>
        </w:rPr>
        <w:t xml:space="preserve">جنيت وراحما ضري</w:t>
      </w:r>
    </w:p>
    <w:p/>
    <w:p>
      <w:pPr>
        <w:jc w:val="center"/>
      </w:pPr>
      <w:r>
        <w:rPr>
          <w:color w:val="ff0000"/>
        </w:rPr>
        <w:t xml:space="preserve">وتلطف بي لقى قد عيـ</w:t>
      </w:r>
      <w:r>
        <w:rPr>
          <w:color w:val="ff0000"/>
        </w:rPr>
        <w:t xml:space="preserve">      </w:t>
      </w:r>
      <w:r>
        <w:rPr>
          <w:color w:val="ff0000"/>
        </w:rPr>
        <w:t xml:space="preserve">ـل من ألم الجوى صبري</w:t>
      </w:r>
    </w:p>
    <w:p/>
    <w:p>
      <w:pPr>
        <w:jc w:val="center"/>
      </w:pPr>
      <w:r>
        <w:rPr>
          <w:color w:val="ff0000"/>
        </w:rPr>
        <w:t xml:space="preserve">ومغسولا على حدباء</w:t>
      </w:r>
      <w:r>
        <w:rPr>
          <w:color w:val="ff0000"/>
        </w:rPr>
        <w:t xml:space="preserve">      </w:t>
      </w:r>
      <w:r>
        <w:rPr>
          <w:color w:val="ff0000"/>
        </w:rPr>
        <w:t xml:space="preserve">بالكافور والسدر</w:t>
      </w:r>
    </w:p>
    <w:p/>
    <w:p>
      <w:pPr>
        <w:jc w:val="center"/>
      </w:pPr>
      <w:r>
        <w:rPr>
          <w:color w:val="ff0000"/>
        </w:rPr>
        <w:t xml:space="preserve">ومحمولا على الأعواد</w:t>
      </w:r>
      <w:r>
        <w:rPr>
          <w:color w:val="ff0000"/>
        </w:rPr>
        <w:t xml:space="preserve">      </w:t>
      </w:r>
      <w:r>
        <w:rPr>
          <w:color w:val="ff0000"/>
        </w:rPr>
        <w:t xml:space="preserve">يسعى بي إلى القبر</w:t>
      </w:r>
    </w:p>
    <w:p/>
    <w:p>
      <w:pPr>
        <w:jc w:val="center"/>
      </w:pPr>
      <w:r>
        <w:rPr>
          <w:color w:val="ff0000"/>
        </w:rPr>
        <w:t xml:space="preserve">وتؤنس وحشتي إذ لا</w:t>
      </w:r>
      <w:r>
        <w:rPr>
          <w:color w:val="ff0000"/>
        </w:rPr>
        <w:t xml:space="preserve">      </w:t>
      </w:r>
      <w:r>
        <w:rPr>
          <w:color w:val="ff0000"/>
        </w:rPr>
        <w:t xml:space="preserve">أنيس سواي في قبري</w:t>
      </w:r>
    </w:p>
    <w:p/>
    <w:p>
      <w:pPr>
        <w:jc w:val="center"/>
      </w:pPr>
      <w:r>
        <w:rPr>
          <w:color w:val="ff0000"/>
        </w:rPr>
        <w:t xml:space="preserve">وتنجيني من الأهوال</w:t>
      </w:r>
      <w:r>
        <w:rPr>
          <w:color w:val="ff0000"/>
        </w:rPr>
        <w:t xml:space="preserve">      </w:t>
      </w:r>
      <w:r>
        <w:rPr>
          <w:color w:val="ff0000"/>
        </w:rPr>
        <w:t xml:space="preserve">يوم الحشر والنشر</w:t>
      </w:r>
    </w:p>
    <w:p/>
    <w:p>
      <w:pPr>
        <w:jc w:val="center"/>
      </w:pPr>
      <w:r>
        <w:rPr>
          <w:color w:val="ff0000"/>
        </w:rPr>
        <w:t xml:space="preserve">وتحميني من النيران</w:t>
      </w:r>
      <w:r>
        <w:rPr>
          <w:color w:val="ff0000"/>
        </w:rPr>
        <w:t xml:space="preserve">      </w:t>
      </w:r>
      <w:r>
        <w:rPr>
          <w:color w:val="ff0000"/>
        </w:rPr>
        <w:t xml:space="preserve">ذات الوقد والسجر</w:t>
      </w:r>
    </w:p>
    <w:p/>
    <w:p>
      <w:pPr>
        <w:jc w:val="center"/>
      </w:pPr>
      <w:r>
        <w:rPr>
          <w:color w:val="ff0000"/>
        </w:rPr>
        <w:t xml:space="preserve">وتلحقني ومن أهوى</w:t>
      </w:r>
      <w:r>
        <w:rPr>
          <w:color w:val="ff0000"/>
        </w:rPr>
        <w:t xml:space="preserve">      </w:t>
      </w:r>
      <w:r>
        <w:rPr>
          <w:color w:val="ff0000"/>
        </w:rPr>
        <w:t xml:space="preserve">بآل المصطفى السغر</w:t>
      </w:r>
    </w:p>
    <w:p/>
    <w:p>
      <w:pPr>
        <w:jc w:val="center"/>
      </w:pPr>
      <w:r>
        <w:rPr>
          <w:color w:val="ff0000"/>
        </w:rPr>
        <w:t xml:space="preserve">بساداتي ومن أعدد</w:t>
      </w:r>
      <w:r>
        <w:rPr>
          <w:color w:val="ff0000"/>
        </w:rPr>
        <w:t xml:space="preserve">      </w:t>
      </w:r>
      <w:r>
        <w:rPr>
          <w:color w:val="ff0000"/>
        </w:rPr>
        <w:t xml:space="preserve">تهم للبؤس والضر</w:t>
      </w:r>
    </w:p>
    <w:p/>
    <w:p>
      <w:pPr>
        <w:jc w:val="center"/>
      </w:pPr>
      <w:r>
        <w:rPr>
          <w:color w:val="ff0000"/>
        </w:rPr>
        <w:t xml:space="preserve">ملوك الحشر والنشر</w:t>
      </w:r>
      <w:r>
        <w:rPr>
          <w:color w:val="ff0000"/>
        </w:rPr>
        <w:t xml:space="preserve">      </w:t>
      </w:r>
      <w:r>
        <w:rPr>
          <w:color w:val="ff0000"/>
        </w:rPr>
        <w:t xml:space="preserve">وأهل النهي والأمر</w:t>
      </w:r>
    </w:p>
    <w:p/>
    <w:p>
      <w:pPr>
        <w:jc w:val="center"/>
      </w:pPr>
      <w:r>
        <w:rPr>
          <w:color w:val="ff0000"/>
        </w:rPr>
        <w:t xml:space="preserve">وتسقيني بكأسهم</w:t>
      </w:r>
      <w:r>
        <w:rPr>
          <w:color w:val="ff0000"/>
        </w:rPr>
        <w:t xml:space="preserve">      </w:t>
      </w:r>
      <w:r>
        <w:rPr>
          <w:color w:val="ff0000"/>
        </w:rPr>
        <w:t xml:space="preserve">زلالا مثلجا صدري</w:t>
      </w:r>
    </w:p>
    <w:p/>
    <w:p>
      <w:pPr>
        <w:jc w:val="center"/>
      </w:pPr>
      <w:r>
        <w:rPr>
          <w:color w:val="ff0000"/>
        </w:rPr>
        <w:t xml:space="preserve">وتأمر بي إلى الجنا</w:t>
      </w:r>
      <w:r>
        <w:rPr>
          <w:color w:val="ff0000"/>
        </w:rPr>
        <w:t xml:space="preserve">      </w:t>
      </w:r>
      <w:r>
        <w:rPr>
          <w:color w:val="ff0000"/>
        </w:rPr>
        <w:t xml:space="preserve">ت بالنعماء والبشر</w:t>
      </w:r>
    </w:p>
    <w:p/>
    <w:p>
      <w:pPr>
        <w:jc w:val="center"/>
      </w:pPr>
      <w:r>
        <w:rPr>
          <w:color w:val="ff0000"/>
        </w:rPr>
        <w:t xml:space="preserve">إلى حور وولدان</w:t>
      </w:r>
      <w:r>
        <w:rPr>
          <w:color w:val="ff0000"/>
        </w:rPr>
        <w:t xml:space="preserve">      </w:t>
      </w:r>
      <w:r>
        <w:rPr>
          <w:color w:val="ff0000"/>
        </w:rPr>
        <w:t xml:space="preserve">وأنهار بها تجري</w:t>
      </w:r>
    </w:p>
    <w:p/>
    <w:p>
      <w:pPr>
        <w:jc w:val="center"/>
      </w:pPr>
      <w:r>
        <w:rPr>
          <w:color w:val="ff0000"/>
        </w:rPr>
        <w:t xml:space="preserve">ولست أرى يقوم بحمل</w:t>
      </w:r>
      <w:r>
        <w:rPr>
          <w:color w:val="ff0000"/>
        </w:rPr>
        <w:t xml:space="preserve">      </w:t>
      </w:r>
      <w:r>
        <w:rPr>
          <w:color w:val="ff0000"/>
        </w:rPr>
        <w:t xml:space="preserve">ما استحققت من وزري</w:t>
      </w:r>
    </w:p>
    <w:p/>
    <w:p>
      <w:pPr>
        <w:jc w:val="center"/>
      </w:pPr>
      <w:r>
        <w:rPr>
          <w:color w:val="ff0000"/>
        </w:rPr>
        <w:t xml:space="preserve">سوى لقياك في حبي</w:t>
      </w:r>
      <w:r>
        <w:rPr>
          <w:color w:val="ff0000"/>
        </w:rPr>
        <w:t xml:space="preserve">      </w:t>
      </w:r>
      <w:r>
        <w:rPr>
          <w:color w:val="ff0000"/>
        </w:rPr>
        <w:t xml:space="preserve">لنعت ذويه في الذكر</w:t>
      </w:r>
    </w:p>
    <w:p/>
    <w:p>
      <w:pPr>
        <w:jc w:val="center"/>
      </w:pPr>
      <w:r>
        <w:rPr>
          <w:color w:val="ff0000"/>
        </w:rPr>
        <w:t xml:space="preserve">فيسرني لذلك يا</w:t>
      </w:r>
      <w:r>
        <w:rPr>
          <w:color w:val="ff0000"/>
        </w:rPr>
        <w:t xml:space="preserve">      </w:t>
      </w:r>
      <w:r>
        <w:rPr>
          <w:color w:val="ff0000"/>
        </w:rPr>
        <w:t xml:space="preserve">رجائي مالكا أمري</w:t>
      </w:r>
    </w:p>
    <w:p/>
    <w:p>
      <w:pPr>
        <w:jc w:val="center"/>
      </w:pPr>
      <w:r>
        <w:rPr>
          <w:color w:val="ff0000"/>
        </w:rPr>
        <w:t xml:space="preserve">وخذ في ثأر من أضحى</w:t>
      </w:r>
      <w:r>
        <w:rPr>
          <w:color w:val="ff0000"/>
        </w:rPr>
        <w:t xml:space="preserve">      </w:t>
      </w:r>
      <w:r>
        <w:rPr>
          <w:color w:val="ff0000"/>
        </w:rPr>
        <w:t xml:space="preserve">قتيل عصابة الكفر</w:t>
      </w:r>
    </w:p>
    <w:p/>
    <w:p>
      <w:pPr>
        <w:jc w:val="center"/>
      </w:pPr>
      <w:r>
        <w:rPr>
          <w:color w:val="ff0000"/>
        </w:rPr>
        <w:t xml:space="preserve">حسين سبط أحمد وابـ</w:t>
      </w:r>
      <w:r>
        <w:rPr>
          <w:color w:val="ff0000"/>
        </w:rPr>
        <w:t xml:space="preserve">      </w:t>
      </w:r>
      <w:r>
        <w:rPr>
          <w:color w:val="ff0000"/>
        </w:rPr>
        <w:t xml:space="preserve">ـن حيدرة الرضا الطهر</w:t>
      </w:r>
    </w:p>
    <w:p/>
    <w:p>
      <w:pPr>
        <w:jc w:val="center"/>
      </w:pPr>
      <w:r>
        <w:rPr>
          <w:color w:val="ff0000"/>
        </w:rPr>
        <w:t xml:space="preserve">بجيش القائم المهدي</w:t>
      </w:r>
      <w:r>
        <w:rPr>
          <w:color w:val="ff0000"/>
        </w:rPr>
        <w:t xml:space="preserve">      </w:t>
      </w:r>
      <w:r>
        <w:rPr>
          <w:color w:val="ff0000"/>
        </w:rPr>
        <w:t xml:space="preserve">ذي الإقبال والنصر</w:t>
      </w:r>
    </w:p>
    <w:p/>
    <w:p>
      <w:pPr>
        <w:jc w:val="center"/>
      </w:pPr>
      <w:r>
        <w:rPr>
          <w:color w:val="ff0000"/>
        </w:rPr>
        <w:t xml:space="preserve">وبحر العلم والجدوى</w:t>
      </w:r>
      <w:r>
        <w:rPr>
          <w:color w:val="ff0000"/>
        </w:rPr>
        <w:t xml:space="preserve">      </w:t>
      </w:r>
      <w:r>
        <w:rPr>
          <w:color w:val="ff0000"/>
        </w:rPr>
        <w:t xml:space="preserve">وفخر المجد والفخر</w:t>
      </w:r>
    </w:p>
    <w:p/>
    <w:p>
      <w:pPr>
        <w:jc w:val="center"/>
      </w:pPr>
      <w:r>
        <w:rPr>
          <w:color w:val="ff0000"/>
        </w:rPr>
        <w:t xml:space="preserve">وظل الله منبسطا</w:t>
      </w:r>
      <w:r>
        <w:rPr>
          <w:color w:val="ff0000"/>
        </w:rPr>
        <w:t xml:space="preserve">      </w:t>
      </w:r>
      <w:r>
        <w:rPr>
          <w:color w:val="ff0000"/>
        </w:rPr>
        <w:t xml:space="preserve">بلا قبض مدى الدهر</w:t>
      </w:r>
    </w:p>
    <w:p/>
    <w:p>
      <w:pPr>
        <w:jc w:val="center"/>
      </w:pPr>
      <w:r>
        <w:rPr>
          <w:color w:val="ff0000"/>
        </w:rPr>
        <w:t xml:space="preserve">على أصناف خلق الله</w:t>
      </w:r>
      <w:r>
        <w:rPr>
          <w:color w:val="ff0000"/>
        </w:rPr>
        <w:t xml:space="preserve">      </w:t>
      </w:r>
      <w:r>
        <w:rPr>
          <w:color w:val="ff0000"/>
        </w:rPr>
        <w:t xml:space="preserve">في بحر وفي بر</w:t>
      </w:r>
    </w:p>
    <w:p/>
    <w:p>
      <w:pPr>
        <w:jc w:val="center"/>
      </w:pPr>
      <w:r>
        <w:rPr>
          <w:color w:val="ff0000"/>
        </w:rPr>
        <w:t xml:space="preserve">وعين الله ترعى الناس</w:t>
      </w:r>
      <w:r>
        <w:rPr>
          <w:color w:val="ff0000"/>
        </w:rPr>
        <w:t xml:space="preserve">      </w:t>
      </w:r>
      <w:r>
        <w:rPr>
          <w:color w:val="ff0000"/>
        </w:rPr>
        <w:t xml:space="preserve">في سر وفي جهر</w:t>
      </w:r>
    </w:p>
    <w:p/>
    <w:p>
      <w:pPr>
        <w:jc w:val="center"/>
      </w:pPr>
      <w:r>
        <w:rPr>
          <w:color w:val="ff0000"/>
        </w:rPr>
        <w:t xml:space="preserve">وترقبهم بما يأتو</w:t>
      </w:r>
      <w:r>
        <w:rPr>
          <w:color w:val="ff0000"/>
        </w:rPr>
        <w:t xml:space="preserve">      </w:t>
      </w:r>
      <w:r>
        <w:rPr>
          <w:color w:val="ff0000"/>
        </w:rPr>
        <w:t xml:space="preserve">ن من خير ومن شر</w:t>
      </w:r>
    </w:p>
    <w:p/>
    <w:p>
      <w:pPr>
        <w:jc w:val="center"/>
      </w:pPr>
      <w:r>
        <w:rPr>
          <w:color w:val="ff0000"/>
        </w:rPr>
        <w:t xml:space="preserve">وأيدني ومن علي</w:t>
      </w:r>
      <w:r>
        <w:rPr>
          <w:color w:val="ff0000"/>
        </w:rPr>
        <w:t xml:space="preserve">      </w:t>
      </w:r>
      <w:r>
        <w:rPr>
          <w:color w:val="ff0000"/>
        </w:rPr>
        <w:t xml:space="preserve">في السراء بالشكر</w:t>
      </w:r>
    </w:p>
    <w:p/>
    <w:p>
      <w:pPr>
        <w:jc w:val="center"/>
      </w:pPr>
      <w:r>
        <w:rPr>
          <w:color w:val="ff0000"/>
        </w:rPr>
        <w:t xml:space="preserve">وفي الضراء بالإيمان</w:t>
      </w:r>
      <w:r>
        <w:rPr>
          <w:color w:val="ff0000"/>
        </w:rPr>
        <w:t xml:space="preserve">      </w:t>
      </w:r>
      <w:r>
        <w:rPr>
          <w:color w:val="ff0000"/>
        </w:rPr>
        <w:t xml:space="preserve">والتسليم والصبر</w:t>
      </w:r>
    </w:p>
    <w:p/>
    <w:p>
      <w:pPr>
        <w:jc w:val="center"/>
      </w:pPr>
      <w:r>
        <w:rPr>
          <w:color w:val="ff0000"/>
        </w:rPr>
        <w:t xml:space="preserve">ولا تقطع رجائي منـ</w:t>
      </w:r>
      <w:r>
        <w:rPr>
          <w:color w:val="ff0000"/>
        </w:rPr>
        <w:t xml:space="preserve">      </w:t>
      </w:r>
      <w:r>
        <w:rPr>
          <w:color w:val="ff0000"/>
        </w:rPr>
        <w:t xml:space="preserve">ـك في عسر وفي يسر</w:t>
      </w:r>
    </w:p>
    <w:p/>
    <w:p>
      <w:pPr>
        <w:jc w:val="center"/>
      </w:pPr>
      <w:r>
        <w:rPr>
          <w:color w:val="ff0000"/>
        </w:rPr>
        <w:t xml:space="preserve">وجملني بسترك إن</w:t>
      </w:r>
      <w:r>
        <w:rPr>
          <w:color w:val="ff0000"/>
        </w:rPr>
        <w:t xml:space="preserve">      </w:t>
      </w:r>
      <w:r>
        <w:rPr>
          <w:color w:val="ff0000"/>
        </w:rPr>
        <w:t xml:space="preserve">أخذت أميط من ستري</w:t>
      </w:r>
    </w:p>
    <w:p/>
    <w:p>
      <w:pPr>
        <w:jc w:val="center"/>
      </w:pPr>
      <w:r>
        <w:rPr>
          <w:color w:val="ff0000"/>
        </w:rPr>
        <w:t xml:space="preserve">وجللني بعافية</w:t>
      </w:r>
      <w:r>
        <w:rPr>
          <w:color w:val="ff0000"/>
        </w:rPr>
        <w:t xml:space="preserve">      </w:t>
      </w:r>
      <w:r>
        <w:rPr>
          <w:color w:val="ff0000"/>
        </w:rPr>
        <w:t xml:space="preserve">تصاحبني مدى الدهر</w:t>
      </w:r>
    </w:p>
    <w:p/>
    <w:p>
      <w:pPr/>
      <w:r>
        <w:rPr/>
        <w:t xml:space="preserve">وقوله في رثاء الحسن عليه السلام:</w:t>
      </w:r>
    </w:p>
    <w:p/>
    <w:p>
      <w:pPr>
        <w:jc w:val="center"/>
      </w:pPr>
      <w:r>
        <w:rPr>
          <w:color w:val="ff0000"/>
        </w:rPr>
        <w:t xml:space="preserve">فؤاد لا يزال به اكتئاب</w:t>
      </w:r>
      <w:r>
        <w:rPr>
          <w:color w:val="ff0000"/>
        </w:rPr>
        <w:t xml:space="preserve">      </w:t>
      </w:r>
      <w:r>
        <w:rPr>
          <w:color w:val="ff0000"/>
        </w:rPr>
        <w:t xml:space="preserve">ودمع لا يزال له انصباب</w:t>
      </w:r>
    </w:p>
    <w:p/>
    <w:p>
      <w:pPr>
        <w:jc w:val="center"/>
      </w:pPr>
      <w:r>
        <w:rPr>
          <w:color w:val="ff0000"/>
        </w:rPr>
        <w:t xml:space="preserve">على من أورث المختار حزنا</w:t>
      </w:r>
      <w:r>
        <w:rPr>
          <w:color w:val="ff0000"/>
        </w:rPr>
        <w:t xml:space="preserve">      </w:t>
      </w:r>
      <w:r>
        <w:rPr>
          <w:color w:val="ff0000"/>
        </w:rPr>
        <w:t xml:space="preserve">تذوب لوقعه الصم الصلاب</w:t>
      </w:r>
    </w:p>
    <w:p/>
    <w:p>
      <w:pPr>
        <w:jc w:val="center"/>
      </w:pPr>
      <w:r>
        <w:rPr>
          <w:color w:val="ff0000"/>
        </w:rPr>
        <w:t xml:space="preserve">ومات لموته الإسلام شجوا</w:t>
      </w:r>
      <w:r>
        <w:rPr>
          <w:color w:val="ff0000"/>
        </w:rPr>
        <w:t xml:space="preserve">      </w:t>
      </w:r>
      <w:r>
        <w:rPr>
          <w:color w:val="ff0000"/>
        </w:rPr>
        <w:t xml:space="preserve">وذلت يوم مصرعه الرقاب</w:t>
      </w:r>
    </w:p>
    <w:p/>
    <w:p>
      <w:pPr>
        <w:jc w:val="center"/>
      </w:pPr>
      <w:r>
        <w:rPr>
          <w:color w:val="ff0000"/>
        </w:rPr>
        <w:t xml:space="preserve">يقبل نحره المختار شوقا</w:t>
      </w:r>
      <w:r>
        <w:rPr>
          <w:color w:val="ff0000"/>
        </w:rPr>
        <w:t xml:space="preserve">      </w:t>
      </w:r>
      <w:r>
        <w:rPr>
          <w:color w:val="ff0000"/>
        </w:rPr>
        <w:t xml:space="preserve">وتدميه الأسنة والحراب</w:t>
      </w:r>
    </w:p>
    <w:p/>
    <w:p>
      <w:pPr>
        <w:jc w:val="center"/>
      </w:pPr>
      <w:r>
        <w:rPr>
          <w:color w:val="ff0000"/>
        </w:rPr>
        <w:t xml:space="preserve">فيا لله من رزء جليل</w:t>
      </w:r>
      <w:r>
        <w:rPr>
          <w:color w:val="ff0000"/>
        </w:rPr>
        <w:t xml:space="preserve">      </w:t>
      </w:r>
      <w:r>
        <w:rPr>
          <w:color w:val="ff0000"/>
        </w:rPr>
        <w:t xml:space="preserve">وهت منه الشوامخ والهضاب</w:t>
      </w:r>
    </w:p>
    <w:p/>
    <w:p>
      <w:pPr>
        <w:jc w:val="center"/>
      </w:pPr>
      <w:r>
        <w:rPr>
          <w:color w:val="ff0000"/>
        </w:rPr>
        <w:t xml:space="preserve">ديار لم تزل مأوى اليتامى</w:t>
      </w:r>
      <w:r>
        <w:rPr>
          <w:color w:val="ff0000"/>
        </w:rPr>
        <w:t xml:space="preserve">      </w:t>
      </w:r>
      <w:r>
        <w:rPr>
          <w:color w:val="ff0000"/>
        </w:rPr>
        <w:t xml:space="preserve">سوام كيف صاح بها الغراب</w:t>
      </w:r>
    </w:p>
    <w:p/>
    <w:p>
      <w:pPr>
        <w:jc w:val="center"/>
      </w:pPr>
      <w:r>
        <w:rPr>
          <w:color w:val="ff0000"/>
        </w:rPr>
        <w:t xml:space="preserve">وكيف تعطلت رتب المعالي</w:t>
      </w:r>
      <w:r>
        <w:rPr>
          <w:color w:val="ff0000"/>
        </w:rPr>
        <w:t xml:space="preserve">      </w:t>
      </w:r>
      <w:r>
        <w:rPr>
          <w:color w:val="ff0000"/>
        </w:rPr>
        <w:t xml:space="preserve">بهن وقوضت تلك القباب</w:t>
      </w:r>
    </w:p>
    <w:p/>
    <w:p>
      <w:pPr>
        <w:jc w:val="center"/>
      </w:pPr>
      <w:r>
        <w:rPr>
          <w:color w:val="ff0000"/>
        </w:rPr>
        <w:t xml:space="preserve">كأن لم تلف أمنا من مخوف</w:t>
      </w:r>
      <w:r>
        <w:rPr>
          <w:color w:val="ff0000"/>
        </w:rPr>
        <w:t xml:space="preserve">      </w:t>
      </w:r>
      <w:r>
        <w:rPr>
          <w:color w:val="ff0000"/>
        </w:rPr>
        <w:t xml:space="preserve">ولم تحلل بساحتها الركاب</w:t>
      </w:r>
    </w:p>
    <w:p/>
    <w:p>
      <w:pPr>
        <w:jc w:val="center"/>
      </w:pPr>
      <w:r>
        <w:rPr>
          <w:color w:val="ff0000"/>
        </w:rPr>
        <w:t xml:space="preserve">فيا غوث الأنام وصبح داجي</w:t>
      </w:r>
      <w:r>
        <w:rPr>
          <w:color w:val="ff0000"/>
        </w:rPr>
        <w:t xml:space="preserve">      </w:t>
      </w:r>
      <w:r>
        <w:rPr>
          <w:color w:val="ff0000"/>
        </w:rPr>
        <w:t xml:space="preserve">الظلام ومن به عرف الصواب</w:t>
      </w:r>
    </w:p>
    <w:p/>
    <w:p>
      <w:pPr>
        <w:jc w:val="center"/>
      </w:pPr>
      <w:r>
        <w:rPr>
          <w:color w:val="ff0000"/>
        </w:rPr>
        <w:t xml:space="preserve">أتهمل ثأرها البيض المواضي</w:t>
      </w:r>
      <w:r>
        <w:rPr>
          <w:color w:val="ff0000"/>
        </w:rPr>
        <w:t xml:space="preserve">      </w:t>
      </w:r>
      <w:r>
        <w:rPr>
          <w:color w:val="ff0000"/>
        </w:rPr>
        <w:t xml:space="preserve">وتمنع فيئها الأسد الغضاب</w:t>
      </w:r>
    </w:p>
    <w:p/>
    <w:p>
      <w:pPr/>
      <w:r>
        <w:rPr/>
        <w:t xml:space="preserve">وقوله:</w:t>
      </w:r>
    </w:p>
    <w:p/>
    <w:p>
      <w:pPr>
        <w:jc w:val="center"/>
      </w:pPr>
      <w:r>
        <w:rPr>
          <w:color w:val="ff0000"/>
        </w:rPr>
        <w:t xml:space="preserve">دموع بدا فوق الخدود خدودها</w:t>
      </w:r>
      <w:r>
        <w:rPr>
          <w:color w:val="ff0000"/>
        </w:rPr>
        <w:t xml:space="preserve">      </w:t>
      </w:r>
      <w:r>
        <w:rPr>
          <w:color w:val="ff0000"/>
        </w:rPr>
        <w:t xml:space="preserve">ونار غدا بين الضلوع وقودها</w:t>
      </w:r>
    </w:p>
    <w:p/>
    <w:p>
      <w:pPr/>
      <w:r>
        <w:rPr/>
        <w:t xml:space="preserve">له:</w:t>
      </w:r>
    </w:p>
    <w:p/>
    <w:p>
      <w:pPr/>
      <w:r>
        <w:rPr/>
        <w:t xml:space="preserve">(1) الوسائل في مؤلفاته الفقه مطبوع.</w:t>
      </w:r>
    </w:p>
    <w:p/>
    <w:p>
      <w:pPr/>
      <w:r>
        <w:rPr/>
        <w:t xml:space="preserve">(2) المحصول في الأصول.</w:t>
      </w:r>
    </w:p>
    <w:p/>
    <w:p>
      <w:pPr/>
      <w:r>
        <w:rPr/>
        <w:t xml:space="preserve">(3) الوافي في شرح وافية ملا عبد الله التوني.</w:t>
      </w:r>
    </w:p>
    <w:p/>
    <w:p>
      <w:pPr/>
      <w:r>
        <w:rPr/>
        <w:t xml:space="preserve">(4) سلالة الاجتهاد.</w:t>
      </w:r>
    </w:p>
    <w:p/>
    <w:p>
      <w:pPr/>
      <w:r>
        <w:rPr/>
        <w:t xml:space="preserve">(5) شرح مقدمات الحدائق.</w:t>
      </w:r>
    </w:p>
    <w:p/>
    <w:p>
      <w:pPr/>
      <w:r>
        <w:rPr/>
        <w:t xml:space="preserve">(6) منظومة في جمع الأشباه والنظائر.</w:t>
      </w:r>
    </w:p>
    <w:p/>
    <w:p>
      <w:pPr/>
      <w:r>
        <w:rPr/>
        <w:t xml:space="preserve">(7) كتاب في الرجال عندنا منه نسخة. وله كتاب في الصلاة وجدنا منه نسخة في كربلاء بمكتبة الشيخ عبد الحسين الطهراني.</w:t>
      </w:r>
    </w:p>
    <w:p>
      <w:pPr>
        <w:jc w:val="start"/>
        <w:bidi/>
      </w:pPr>
      <w:r>
        <w:rPr>
          <w:sz w:val="24"/>
          <w:szCs w:val="24"/>
          <w:b w:val="1"/>
          <w:bCs w:val="1"/>
          <w:rtl/>
        </w:rPr>
        <w:t xml:space="preserve">
أعيان الشيعة،(دار التعارف للمطبوعات - بيروت،1983،ط 1،ج 9،ص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2026-07-27T13:19:17+03:00</dcterms:created>
  <dcterms:modified xsi:type="dcterms:W3CDTF">2026-07-27T13:19:17+03:00</dcterms:modified>
</cp:coreProperties>
</file>

<file path=docProps/custom.xml><?xml version="1.0" encoding="utf-8"?>
<Properties xmlns="http://schemas.openxmlformats.org/officeDocument/2006/custom-properties" xmlns:vt="http://schemas.openxmlformats.org/officeDocument/2006/docPropsVTypes"/>
</file>