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صالح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صالح الهروي
</w:t>
      </w:r>
    </w:p>
    <w:p>
      <w:pPr/>
      <w:r>
        <w:rPr/>
        <w:t xml:space="preserve">المولى محمد صالح الهروي يروي عنه السيد نصر الله الحائري ويروي هو عن الحر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2026-07-27T13:28:44+03:00</dcterms:created>
  <dcterms:modified xsi:type="dcterms:W3CDTF">2026-07-27T13:28:44+03:00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