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النعمان بن رافع
</w:t>
      </w:r>
    </w:p>
    <w:p>
      <w:pPr>
        <w:jc w:val="start"/>
        <w:bidi/>
      </w:pPr>
      <w:r>
        <w:rPr>
          <w:rFonts w:ascii="arial" w:hAnsi="arial" w:eastAsia="arial" w:cs="arial"/>
          <w:sz w:val="28"/>
          <w:szCs w:val="28"/>
          <w:b w:val="1"/>
          <w:bCs w:val="1"/>
          <w:rtl/>
        </w:rPr>
        <w:t xml:space="preserve">الحارث بن النعمان بن رافع
</w:t>
      </w:r>
    </w:p>
    <w:p>
      <w:pPr/>
      <w:r>
        <w:rPr/>
        <w:t xml:space="preserve">الحارث بن النعمان بن رافع (د ع) الحارث بن النعمان بن رافع بن ثعلبة بن جشم بن مالك.</w:t>
      </w:r>
    </w:p>
    <w:p/>
    <w:p>
      <w:pPr/>
      <w:r>
        <w:rPr/>
        <w:t xml:space="preserve">هكذا نسبه ابن منده وأبو نعيم، ثم نقضا قولهما، فروى ابن منده، عن عبد الكريم الجزري، عن ابن الحارث بن النعمان، عن أبيه الحارث بن النعمان الأنصاري، من بني عمرو بن عوف، شهد بدرا. وقال أبو نعيم، عن عروة، في تسمية من شهد بدرا من الأنصار، من بني ثعلبة بن عمرو بن عوف: الحارث بن النعمان، فهذا النسب غير الأول، وهذا أصح.</w:t>
      </w:r>
    </w:p>
    <w:p/>
    <w:p>
      <w:pPr/>
      <w:r>
        <w:rPr/>
        <w:t xml:space="preserve">أخبرنا أبو جعفر بإسناده، عن يونس، عن ابن إسحاق، في تسمية من شهد بدرا من بني ثعلبة بن عمرو ابن عوف: الحارث بن النعمان بن أبي حرام، فهذا يقوي قولهما إنه من بني عمرو بن عوف، وأن النسب الذي أول الترجمة غير صحيح، وأنه هو الذي استدركه أبو موسى على ابن منده، وإنما ابن منده غلط في نسبه، والله أعلم.</w:t>
      </w:r>
    </w:p>
    <w:p>
      <w:pPr>
        <w:jc w:val="start"/>
        <w:bidi/>
      </w:pPr>
      <w:r>
        <w:rPr>
          <w:sz w:val="24"/>
          <w:szCs w:val="24"/>
          <w:b w:val="1"/>
          <w:bCs w:val="1"/>
          <w:rtl/>
        </w:rPr>
        <w:t xml:space="preserve">
أسد الغابة في معرفة الصحابة،(دار ابن حزم - بيروت،2012،ط 1،ج 1،ص 231)/(دار الكتب العلمية - بيروت،1994،ط 1،ج 1،ص 642)/(دار الفكر - بيروت،1989،ط 1،ج 1،ص 418)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w:t>
      </w:r>
    </w:p>
    <w:p>
      <w:pPr/>
      <w:r>
        <w:rPr/>
        <w:t xml:space="preserve">الحارث بن النعمان بن رافع بن ثعلبة بن جشم الأوسي.</w:t>
      </w:r>
    </w:p>
    <w:p/>
    <w:p>
      <w:pPr/>
      <w:r>
        <w:rPr/>
        <w:t xml:space="preserve">قال ابن مندة: روى حديثه سليمان بن عبيد الله، عن عبيد الله بن عمرو، عن عبد الكريم الجزري، عن ابن الحارث بن النعمان، عن أبيه.</w:t>
      </w:r>
    </w:p>
    <w:p>
      <w:pPr>
        <w:jc w:val="start"/>
        <w:bidi/>
      </w:pPr>
      <w:r>
        <w:rPr>
          <w:sz w:val="24"/>
          <w:szCs w:val="24"/>
          <w:b w:val="1"/>
          <w:bCs w:val="1"/>
          <w:rtl/>
        </w:rPr>
        <w:t xml:space="preserve">
الإصابة في تمييز الصحابة،(دار الكتب العلمية - بيروت،1995،ط 1،ج 1،ص 694)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2026-07-27T14:15:47+03:00</dcterms:created>
  <dcterms:modified xsi:type="dcterms:W3CDTF">2026-07-27T14:15:47+03:00</dcterms:modified>
</cp:coreProperties>
</file>

<file path=docProps/custom.xml><?xml version="1.0" encoding="utf-8"?>
<Properties xmlns="http://schemas.openxmlformats.org/officeDocument/2006/custom-properties" xmlns:vt="http://schemas.openxmlformats.org/officeDocument/2006/docPropsVTypes"/>
</file>