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حبيب بن حيان
</w:t>
      </w:r>
    </w:p>
    <w:p>
      <w:pPr>
        <w:jc w:val="start"/>
        <w:bidi/>
      </w:pPr>
      <w:r>
        <w:rPr>
          <w:rFonts w:ascii="arial" w:hAnsi="arial" w:eastAsia="arial" w:cs="arial"/>
          <w:sz w:val="28"/>
          <w:szCs w:val="28"/>
          <w:b w:val="1"/>
          <w:bCs w:val="1"/>
          <w:rtl/>
        </w:rPr>
        <w:t xml:space="preserve">حبيب بن حيان
</w:t>
      </w:r>
    </w:p>
    <w:p>
      <w:pPr/>
      <w:r>
        <w:rPr/>
        <w:t xml:space="preserve">حبيب بن حيان (ب د ع) حبيب بن حيان أبو رمثة التيمي، وقال أبو عمر: التميمي، يختلف في اسمه، فقيل: رفاعة، وقيل: عمارة، وقيل: خشخاش، وقيل: حيان، قدم على رسول الله صلى الله عليه وسلم هو وابنه، فقال له رسول الله صلى الله عليه وسلم: من هذا معك؟ فقال: ابني، قال: أما إنك لا تجني عليه ولا يجني عليك. أخرجه الثلاثة، ويرد في الكنى، إن شاء الله تعالى.</w:t>
      </w:r>
    </w:p>
    <w:p>
      <w:pPr>
        <w:jc w:val="start"/>
        <w:bidi/>
      </w:pPr>
      <w:r>
        <w:rPr>
          <w:sz w:val="24"/>
          <w:szCs w:val="24"/>
          <w:b w:val="1"/>
          <w:bCs w:val="1"/>
          <w:rtl/>
        </w:rPr>
        <w:t xml:space="preserve">
أسد الغابة في معرفة الصحابة،(دار ابن حزم - بيروت،2012،ط 1،ج 1،ص 245)/(دار الكتب العلمية - بيروت،1994،ط 1،ج 1،ص 673)/(دار الفكر - بيروت،1989،ط 1،ج 1،ص 442)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حيان أبو رمثة التميمي
</w:t>
      </w:r>
    </w:p>
    <w:p>
      <w:pPr/>
      <w:r>
        <w:rPr/>
        <w:t xml:space="preserve">حبيب بن حيان أبو رمثة التميمي  ويقال اسم أبي رمثة حيان بن وهب، ويقال: رفاعة بن يثربي، قدم على رسول الله صلى الله عليه وسلم هو وابنه، فقال له رسول الله صلى الله عليه وسلم: من هذا معك؟ فقال: ابني. قال: أما إنك لا تجني عليه ولا يجنى عليك.</w:t>
      </w:r>
    </w:p>
    <w:p>
      <w:pPr>
        <w:jc w:val="start"/>
        <w:bidi/>
      </w:pPr>
      <w:r>
        <w:rPr>
          <w:sz w:val="24"/>
          <w:szCs w:val="24"/>
          <w:b w:val="1"/>
          <w:bCs w:val="1"/>
          <w:rtl/>
        </w:rPr>
        <w:t xml:space="preserve">
الاستيعاب في معرفة الأصحاب،(دار الجيل - بيروت،1992،ط 1،ج 1،ص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رمثة التيمي
</w:t>
      </w:r>
    </w:p>
    <w:p>
      <w:pPr/>
      <w:r>
        <w:rPr/>
        <w:t xml:space="preserve">أبو رمثة التيمي. واسمه حبيب بن حيان.</w:t>
      </w:r>
    </w:p>
    <w:p>
      <w:pPr>
        <w:jc w:val="start"/>
        <w:bidi/>
      </w:pPr>
      <w:r>
        <w:rPr>
          <w:sz w:val="24"/>
          <w:szCs w:val="24"/>
          <w:b w:val="1"/>
          <w:bCs w:val="1"/>
          <w:rtl/>
        </w:rPr>
        <w:t xml:space="preserve">
الطبقات الكبرى،(دار الكتب العلمية - بيروت،1990،ط 1،ج 6،ص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رمثة حبيب بن حيان
</w:t>
      </w:r>
    </w:p>
    <w:p>
      <w:pPr/>
      <w:r>
        <w:rPr/>
        <w:t xml:space="preserve">أبو رمثة حبيب بن حيان </w:t>
      </w:r>
    </w:p>
    <w:p/>
    <w:p>
      <w:pPr/>
      <w:r>
        <w:rPr/>
        <w:t xml:space="preserve">من بني امرئ القيس بن زيد مناة بن تميم</w:t>
      </w:r>
    </w:p>
    <w:p/>
    <w:p>
      <w:pPr/>
      <w:r>
        <w:rPr/>
        <w:t xml:space="preserve">حدثنا بشر بن موسى، نا الحميدي، نا سفيان، نا عبد الملك بن سعيد بن أبجر، عن إياد يعني ابن لقيط، عن أبي رمثة قال: دخلت مع أبي على رسول الله صلى الله عليه وسلم فرأى الذي بظهره فقال: دعني أعالج الذي بظهرك، قال: «أنت رفيقٌ والله طبيبٌ» وقال رسول الله صلى الله عليه وسلم: «من هذا معك؟» قال: ابني قال أشهد لك به قال رسول الله صلى الله عليه وسلم: «إنه لا يجني عليك ولا تجني عليه» وذكر أنه رأى رسول الله صلى الله عليه وسلم ردع الحناء ’’ حدثنا محمد بن يحيى المروزي، نا عاصم بن علي، نا المسعودي، عن إياد بن لقيط، عن أبي رمثة التميمي قال: سمعت رسول الله صلى الله عليه وسلم وجاءه ناسٌ من بني يربوع فقال رجلٌ: يا رسول الله هؤلاء قيلةٌ، وذكر الحديث</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حبيب بن حيان أبو رمثة التيمي
</w:t>
      </w:r>
    </w:p>
    <w:p>
      <w:pPr/>
      <w:r>
        <w:rPr/>
        <w:t xml:space="preserve">حبيب بن حيان أبو رمثة التيمي </w:t>
      </w:r>
    </w:p>
    <w:p/>
    <w:p>
      <w:pPr/>
      <w:r>
        <w:rPr/>
        <w:t xml:space="preserve">بعد في الكوفيين له صحبة روى عنه اياد بن لقيط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2026-07-27T14:48:22+03:00</dcterms:created>
  <dcterms:modified xsi:type="dcterms:W3CDTF">2026-07-27T14:48:22+03:00</dcterms:modified>
</cp:coreProperties>
</file>

<file path=docProps/custom.xml><?xml version="1.0" encoding="utf-8"?>
<Properties xmlns="http://schemas.openxmlformats.org/officeDocument/2006/custom-properties" xmlns:vt="http://schemas.openxmlformats.org/officeDocument/2006/docPropsVTypes"/>
</file>