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حطاب بن الحارث
</w:t>
      </w:r>
    </w:p>
    <w:p>
      <w:pPr>
        <w:jc w:val="start"/>
        <w:bidi/>
      </w:pPr>
      <w:r>
        <w:rPr>
          <w:rFonts w:ascii="arial" w:hAnsi="arial" w:eastAsia="arial" w:cs="arial"/>
          <w:sz w:val="28"/>
          <w:szCs w:val="28"/>
          <w:b w:val="1"/>
          <w:bCs w:val="1"/>
          <w:rtl/>
        </w:rPr>
        <w:t xml:space="preserve">حطاب بن الحارث
</w:t>
      </w:r>
    </w:p>
    <w:p>
      <w:pPr/>
      <w:r>
        <w:rPr/>
        <w:t xml:space="preserve">حطاب بن الحارث (ب) حطاب بن الحارث بن معمر بن حبيب بن وهب بن حذافة بن جمح، القرشي الجمحي، وأمه وأم أخيه حاطب سخيلة بنت العنبس بن وهبان بن حذافة بن جمح.</w:t>
      </w:r>
    </w:p>
    <w:p/>
    <w:p>
      <w:pPr/>
      <w:r>
        <w:rPr/>
        <w:t xml:space="preserve">هاجر إلى أرض الحبشة مع أخيه حاطب بن الحارث، وهاجرت معه امرأته فكيهة بنت يسار، ومات حطاب في الطريق إلى أرض الحبشة، لم يصل إليها، وقيل: مات منصرفا من الحبشة في الطريق، كذا قال مصعب، وأخرجه ابن منده وأبو نعيم في خطاب، بالخاء المعجمة، وهذا أشبه بالصواب. وقد ذكره ابن ماكولا وغيره بالحاء المهملة.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286)/(دار الكتب العلمية - بيروت،1994،ط 1،ج 2،ص 41)/(دار الفكر - بيروت،1989،ط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حطاب بن الحارث
</w:t>
      </w:r>
    </w:p>
    <w:p>
      <w:pPr/>
      <w:r>
        <w:rPr/>
        <w:t xml:space="preserve">حطاب بن الحارث بن معمر بن حبيب بن وهب بن حذافة بن جمح القرشي الجمحي.</w:t>
      </w:r>
    </w:p>
    <w:p/>
    <w:p>
      <w:pPr/>
      <w:r>
        <w:rPr/>
        <w:t xml:space="preserve">ذكره موسى بن عقبة في مهاجرة الحبشة، وكذا ذكره ابن إسحاق والطبري في الذيل.</w:t>
      </w:r>
    </w:p>
    <w:p>
      <w:pPr>
        <w:jc w:val="start"/>
        <w:bidi/>
      </w:pPr>
      <w:r>
        <w:rPr>
          <w:sz w:val="24"/>
          <w:szCs w:val="24"/>
          <w:b w:val="1"/>
          <w:bCs w:val="1"/>
          <w:rtl/>
        </w:rPr>
        <w:t xml:space="preserve">
الإصابة في تمييز الصحابة،(دار الكتب العلمية - بيروت،1995،ط 1،ج 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حطاب بن الحارث
</w:t>
      </w:r>
    </w:p>
    <w:p>
      <w:pPr/>
      <w:r>
        <w:rPr/>
        <w:t xml:space="preserve">حطاب بن الحارث حطاب بن الحارث بن معمر بن حبيب بن وهيب بن حذافة بن جمح القرشي الجمحي. هاجر إلى أرض الحبشة مع أخيه حاطب بن الحارث، وهاجرت معه امرأته فكيهة بنت يسار. ومات حطاب في الطريق ولم يصل الحبشة. وقيل: إنما مات منصرفه من الحبشة كذلك قال مصعب.</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حطاب بن الحارث بن معمر بن حبيب بن وهب بن حذافة بن جمح القرشي الجمحي
</w:t>
      </w:r>
    </w:p>
    <w:p>
      <w:pPr/>
      <w:r>
        <w:rPr/>
        <w:t xml:space="preserve">حطاب بن الحارث بن معمر بن حبيب بن وهب بن حذافة بن جمح القرشي الجمحي  هاجر إلى أرض الحبشة مع أخيه حاطب بن الحارث، وهاجرت معه امرأته فكيهة بنت يسار، ومات حطاب في الطريق إلى أرض الحبشة، لم يصل إليها، فقيل: إنه مات في الطريق منصرفه منها، كذلك قال مصعب.</w:t>
      </w:r>
    </w:p>
    <w:p>
      <w:pPr>
        <w:jc w:val="start"/>
        <w:bidi/>
      </w:pPr>
      <w:r>
        <w:rPr>
          <w:sz w:val="24"/>
          <w:szCs w:val="24"/>
          <w:b w:val="1"/>
          <w:bCs w:val="1"/>
          <w:rtl/>
        </w:rPr>
        <w:t xml:space="preserve">
الاستيعاب في معرفة الأصحاب،(دار الجيل - بيروت،1992،ط 1،ج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حطاب بن الحارث بن معمر بن حبيب بن وهب بن حذافة بن جمح الجمحي
</w:t>
      </w:r>
    </w:p>
    <w:p>
      <w:pPr/>
      <w:r>
        <w:rPr/>
        <w:t xml:space="preserve">حطاب بن الحارث بن معمر بن حبيب بن وهب بن حذافة بن جمح الجمحي: </w:t>
      </w:r>
    </w:p>
    <w:p/>
    <w:p>
      <w:pPr/>
      <w:r>
        <w:rPr/>
        <w:t xml:space="preserve">هاجر إلى الحبشة في الهجرة الثانية مع أخيه حاطب، فمات قبل وصوله بالطريق. وقيل مات بالطريق منصرفه منها. قاله مصعب الزبيرى.</w:t>
      </w:r>
    </w:p>
    <w:p/>
    <w:p>
      <w:pPr/>
      <w:r>
        <w:rPr/>
        <w:t xml:space="preserve">ذكره بمعنى هذا ابن عبد البر، وابن الأثير، وقال: أخرجه ابن مندة، وأبو نعيم في خطاب - بالخاء المعجمة - وهذا أشبه بالصواب. وقد ذكره ابن ماكولا وغيره بالحاء المهملة.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حطاب بن الحارث
</w:t>
      </w:r>
    </w:p>
    <w:p>
      <w:pPr/>
      <w:r>
        <w:rPr/>
        <w:t xml:space="preserve">حطاب بن الحارث </w:t>
      </w:r>
    </w:p>
    <w:p/>
    <w:p>
      <w:pPr/>
      <w:r>
        <w:rPr/>
        <w:t xml:space="preserve">أخو حاطب ممن هلك بأرض الحبشة سمعت أبي يقول: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2026-07-27T13:15:22+03:00</dcterms:created>
  <dcterms:modified xsi:type="dcterms:W3CDTF">2026-07-27T13:15:22+03:00</dcterms:modified>
</cp:coreProperties>
</file>

<file path=docProps/custom.xml><?xml version="1.0" encoding="utf-8"?>
<Properties xmlns="http://schemas.openxmlformats.org/officeDocument/2006/custom-properties" xmlns:vt="http://schemas.openxmlformats.org/officeDocument/2006/docPropsVTypes"/>
</file>