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حنظلة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حنظلة
</w:t>
      </w:r>
    </w:p>
    <w:p>
      <w:pPr/>
      <w:r>
        <w:rPr/>
        <w:t xml:space="preserve">حنظلة حنظلة. غير منسوب. ذكره ابن قانع، عن مطين قال: حدث حنظلة: أن النبي صلى الله عليه وسلم كان يعجبه أن يدعى الرجل بأحب أسمائه إليه ذكره ابن الدباغ.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309)/(دار الكتب العلمية - بيروت،1994،ط 1،ج 2،ص 90)/(دار الفكر - بيروت،1989،ط 1،ج 1،ص 546)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حنظلة، غير منسوب
</w:t>
      </w:r>
    </w:p>
    <w:p>
      <w:pPr/>
      <w:r>
        <w:rPr/>
        <w:t xml:space="preserve">حنظلة، غير منسوب استدركه ابن الدباغ وابن فتحون وابن الأثير، واستندوا إلى ما أخرجه ابن قانع من طريق الذيال بن عبيد، عن حنظلة- أن النبي صلى الله عليه وسلم كان يعجبه أن يدعى الرجل بأحب أسمائه إليه.</w:t>
      </w:r>
    </w:p>
    <w:p/>
    <w:p>
      <w:pPr/>
      <w:r>
        <w:rPr/>
        <w:t xml:space="preserve">قلت: ووهموا في استدراكه، فإن هذا هو حنظلة بن حذيم الذي تقدم ذكره في القسم الأول. والذيال ابن ابنه، وأحاديثه عنه معروفة، وهذا منها.</w:t>
      </w:r>
    </w:p>
    <w:p/>
    <w:p>
      <w:pPr/>
      <w:r>
        <w:rPr/>
        <w:t xml:space="preserve">الحاء بعدها الواو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184)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حنظلة ولم ينسبه
</w:t>
      </w:r>
    </w:p>
    <w:p>
      <w:pPr/>
      <w:r>
        <w:rPr/>
        <w:t xml:space="preserve">حنظلة ولم ينسبه </w:t>
      </w:r>
    </w:p>
    <w:p/>
    <w:p>
      <w:pPr/>
      <w:r>
        <w:rPr/>
        <w:t xml:space="preserve">حدثنا محمد بن عبد الله مطينٌ، نا محمد بن أبي بكر المقدمي، نا محمد بن عثمان بن محمد بن حنظلة قال: سمعت جدي حنظلة يقول: «كان رسول الله صلى الله عليه وسلم يعجبه أن يدعى الرجل بأحب أسمائه إليه وأحب كناه»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2026-07-27T08:50:25+03:00</dcterms:created>
  <dcterms:modified xsi:type="dcterms:W3CDTF">2026-07-27T08:50:25+03:00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