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رباح الأسود
</w:t>
      </w:r>
    </w:p>
    <w:p>
      <w:pPr>
        <w:jc w:val="start"/>
        <w:bidi/>
      </w:pPr>
      <w:r>
        <w:rPr>
          <w:rFonts w:ascii="arial" w:hAnsi="arial" w:eastAsia="arial" w:cs="arial"/>
          <w:sz w:val="28"/>
          <w:szCs w:val="28"/>
          <w:b w:val="1"/>
          <w:bCs w:val="1"/>
          <w:rtl/>
        </w:rPr>
        <w:t xml:space="preserve">رباح الأسود
</w:t>
      </w:r>
    </w:p>
    <w:p>
      <w:pPr/>
      <w:r>
        <w:rPr/>
        <w:t xml:space="preserve">رباح الأسود (ب د ع) رباح الأسود، مولى رسول الله صلى الله عليه وآله وسلم، كان أسود، وكان يأذن على رسول الله صلى الله عليه وآله وسلم أحيانا، وهو الذي استأذن لعمر بن الخطاب- رضي الله عنه- على النبي صلى الله عليه وسلم، لما اعتزل نساءه في المشربة، قال بلال وسلمة بن الأكوع: كان للنبي غلام اسمه رباح.</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380)/(دار الكتب العلمية - بيروت،1994،ط 1،ج 2،ص 248)/(دار الفكر - بيروت،1989،ط 1،ج 2،ص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w:t>
      </w:r>
    </w:p>
    <w:p>
      <w:pPr/>
      <w:r>
        <w:rPr/>
        <w:t xml:space="preserve">رباح مولى رسول الله صلى الله عليه وآله وسلم.</w:t>
      </w:r>
    </w:p>
    <w:p/>
    <w:p>
      <w:pPr/>
      <w:r>
        <w:rPr/>
        <w:t xml:space="preserve">ثبت ذكره</w:t>
      </w:r>
    </w:p>
    <w:p/>
    <w:p>
      <w:pPr/>
      <w:r>
        <w:rPr/>
        <w:t xml:space="preserve">في الصحيحين من حديث عمر في قصة اعتزال النبي صلى الله عليه وآله وسلم نساءه، قال: فجئت إلى المشربة التي هو فيها فقلت: «يا رباح، استأذن لي.»</w:t>
      </w:r>
    </w:p>
    <w:p/>
    <w:p>
      <w:pPr/>
      <w:r>
        <w:rPr/>
        <w:t xml:space="preserve">سماه مسلم في روايته، وفي مسلم أيضا من حديث سلمة بن الأكوع الطويل، قال: وكان للنبي صلى الله عليه وسلم غلام اسمه رباح.</w:t>
      </w:r>
    </w:p>
    <w:p/>
    <w:p>
      <w:pPr/>
      <w:r>
        <w:rPr/>
        <w:t xml:space="preserve">وروى الطبراني، من طريق ابن أبي مليكة، عن ابن عمر: أخبرني بلال مثله.</w:t>
      </w:r>
    </w:p>
    <w:p/>
    <w:p>
      <w:pPr/>
      <w:r>
        <w:rPr/>
        <w:t xml:space="preserve">وقال البلاذري: كان أسود، وكان يستأذن عليه، ثم صيره مكان يسار بعد قتله، فكان يقوم بلقاحه.</w:t>
      </w:r>
    </w:p>
    <w:p/>
    <w:p>
      <w:pPr/>
      <w:r>
        <w:rPr/>
        <w:t xml:space="preserve">وذكر عمر بن شبة في أخبار المدينة عن أبي غسان، قال: اتخذ رباح مؤذن النبي صلى الله عليه وسلم دارا على زاوية الدار اليمانية، ثم أخرج من طريق كريمة بنت المقداد، قالت: قال رسول الله صلى الله عليه وسلم: «يا رباح، أدن منزلك إلى هذا المنزل، فإني أخاف عليك السبع.»</w:t>
      </w:r>
    </w:p>
    <w:p>
      <w:pPr>
        <w:jc w:val="start"/>
        <w:bidi/>
      </w:pPr>
      <w:r>
        <w:rPr>
          <w:sz w:val="24"/>
          <w:szCs w:val="24"/>
          <w:b w:val="1"/>
          <w:bCs w:val="1"/>
          <w:rtl/>
        </w:rPr>
        <w:t xml:space="preserve">
الإصابة في تمييز الصحابة،(دار الكتب العلمية - بيروت،1995،ط 1،ج 2،ص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مولى النبي صلى الله عليه وسلم
</w:t>
      </w:r>
    </w:p>
    <w:p>
      <w:pPr/>
      <w:r>
        <w:rPr/>
        <w:t xml:space="preserve">رباح مولى النبي صلى الله عليه وسلم  كان أسود، وربما أذن على النبي صلى الله عليه وسلم أحيانا إذا انفرد رسول الله صلى الله عليه وسلم، كان يأخذ عليه الإذن صلى الله عليه وسلم.</w:t>
      </w:r>
    </w:p>
    <w:p>
      <w:pPr>
        <w:jc w:val="start"/>
        <w:bidi/>
      </w:pPr>
      <w:r>
        <w:rPr>
          <w:sz w:val="24"/>
          <w:szCs w:val="24"/>
          <w:b w:val="1"/>
          <w:bCs w:val="1"/>
          <w:rtl/>
        </w:rPr>
        <w:t xml:space="preserve">
الاستيعاب في معرفة الأصحاب،(دار الجيل - بيروت،1992،ط 1،ج 2،ص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الأسود
</w:t>
      </w:r>
    </w:p>
    <w:p>
      <w:pPr/>
      <w:r>
        <w:rPr/>
        <w:t xml:space="preserve">رباح الأسود غلام النبي صلى الله عليه وسلم، وكان يأذن عليه.</w:t>
      </w:r>
    </w:p>
    <w:p/>
    <w:p>
      <w:pPr/>
      <w:r>
        <w:rPr/>
        <w:t xml:space="preserve">روى عنه: عمر بن الخطاب.</w:t>
      </w:r>
    </w:p>
    <w:p/>
    <w:p>
      <w:pPr/>
      <w:r>
        <w:rPr/>
        <w:t xml:space="preserve">أخبرنا محمد بن الحسين بن الحسن، قال: حدثنا أحمد بن يوسف السلمي، قال: حدثنا النضر بن محمد، قال: حدثنا عكرمة بن عمار، عن أبي زميل سماك الحنفي، قال: أخبرني عبد الله بن عباس، أن عمر بن الخطاب حدثه، قال: لما اعتزل نبي الله عليه السلام نساءه، وكان وجد عليهن، قال عمر: فدخلت المسجد، فإذا الناس ينكتون بالحصا ويقولون: طلق رسول الله صلى الله عليه وسلم نساءه، ثم ذكر الحديث، وقال فيه: فذهبت فإذا برباح غلام رسول الله صلى الله عليه وسلم قاعدا على أسكفة الغرفة، مدل رجليه على نقير، يعني جذعا منقورا، قال: قلت: يا رباح، استأذن لي عندك على رسول الله صلى الله عليه وسلم، قال: فنظر رباح إلى الغرفة، ثم نظر إلي، فسكت، فرفعت صوتي، فقلت: استأذن لي يا رباح على رسول الله صلى الله عليه وسلم، فإني أظن أن رسول الله صلى الله عليه وسلم يظن أنما جئت من أجل حفصة، والله لو أمرني رسول الله صلى الله عليه وسلم أن أضرب عنقها لأضربن عنقها، فنظر رباح</w:t>
      </w:r>
    </w:p>
    <w:p/>
    <w:p>
      <w:pPr/>
      <w:r>
        <w:rPr/>
        <w:t xml:space="preserve">إلى الغرفة، ثم نظر إلي، ثم قال بيده هكذا، يعني أنه أشار بيده أن ادخل، في حديث طويل.</w:t>
      </w:r>
    </w:p>
    <w:p/>
    <w:p>
      <w:pPr/>
      <w:r>
        <w:rPr/>
        <w:t xml:space="preserve">رواه عمر بن يونس، وقراد أبو نوح، وأبو حذيفة موسى بن مسعود، لا يعرف إلا من حديث عكرمة.</w:t>
      </w:r>
    </w:p>
    <w:p>
      <w:pPr>
        <w:jc w:val="start"/>
        <w:bidi/>
      </w:pPr>
      <w:r>
        <w:rPr>
          <w:sz w:val="24"/>
          <w:szCs w:val="24"/>
          <w:b w:val="1"/>
          <w:bCs w:val="1"/>
          <w:rtl/>
        </w:rPr>
        <w:t xml:space="preserve">
معرفة الصحابة لابن مندة،(مطبوعات جامعة الإمارات العربية المتحدة،2005،ط 1،ج 1،ص 621)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w:t>
      </w:r>
    </w:p>
    <w:p>
      <w:pPr/>
      <w:r>
        <w:rPr/>
        <w:t xml:space="preserve">رباح مولى رسول الله صلى الله عليه وسلم من صالحي الموالي</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مولى رسول الله صلى الله عليه وسلم
</w:t>
      </w:r>
    </w:p>
    <w:p>
      <w:pPr/>
      <w:r>
        <w:rPr/>
        <w:t xml:space="preserve">رباح مولى رسول الله صلى الله عليه وسلم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2026-07-27T09:04:59+03:00</dcterms:created>
  <dcterms:modified xsi:type="dcterms:W3CDTF">2026-07-27T09:04:59+03:00</dcterms:modified>
</cp:coreProperties>
</file>

<file path=docProps/custom.xml><?xml version="1.0" encoding="utf-8"?>
<Properties xmlns="http://schemas.openxmlformats.org/officeDocument/2006/custom-properties" xmlns:vt="http://schemas.openxmlformats.org/officeDocument/2006/docPropsVTypes"/>
</file>