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سويد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سويد أبو عبد الله
</w:t>
      </w:r>
    </w:p>
    <w:p>
      <w:pPr/>
      <w:r>
        <w:rPr/>
        <w:t xml:space="preserve">سويد أبو عبد الله (د ع) سويد أبو عبد الله الباهلي، وقيل: الألهاني العكي، وهم فخذ من الأشعريين قاله أبو نعيم.</w:t>
      </w:r>
    </w:p>
    <w:p/>
    <w:p>
      <w:pPr/>
      <w:r>
        <w:rPr/>
        <w:t xml:space="preserve">وقال ابن منده: الألهاني العكي، وهم فخذ من الأشعريين، روى عتبة بن أبي حكيم، عن عبد الله بن سويد الألهاني، فخذ من الأشعريين، عن أبيه، قال: سمعت رسول الله صلى الله عليه وسلم، أو حدثني من سمعه، قال: إن الله جعل هذا الحي من لخم وجذام بالشام قوتهم لأهل اليمن معونة، كما جعل يوسف معونة لأهل يعقوب عليهم السلام. 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537)/(دار الكتب العلمية - بيروت،1994،ط 1،ج 2،ص 597)/(دار الفكر - بيروت،1989،ط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سويد الآهلي
</w:t>
      </w:r>
    </w:p>
    <w:p>
      <w:pPr/>
      <w:r>
        <w:rPr/>
        <w:t xml:space="preserve">سويد الآهلي ثم العكي.</w:t>
      </w:r>
    </w:p>
    <w:p/>
    <w:p>
      <w:pPr/>
      <w:r>
        <w:rPr/>
        <w:t xml:space="preserve">روى الطبراني في مسند الشاميين من طريق عتبة بن أبي حكيم، عن عبد الله بن سويد الآهلي ثم العكي عن أبيه: سمعت رسول الله صلى الله عليه وسلم يقول: «إن الله جعل هذا الحي من لخم وجذام بالشام معونة لأهل اليمن». </w:t>
      </w:r>
    </w:p>
    <w:p/>
    <w:p>
      <w:pPr/>
      <w:r>
        <w:rPr/>
        <w:t xml:space="preserve">وأخرجه في الكبير من هذا الوجه، فقال: سمعت رسول الله صلى الله عليه وسلم يقول: أو حدثني من سمعه منه. وكذا أخرجه الباوردي وابن السكن وابن شاهين.</w:t>
      </w:r>
    </w:p>
    <w:p/>
    <w:p>
      <w:pPr/>
      <w:r>
        <w:rPr/>
        <w:t xml:space="preserve">وقال أبو نعيم: يكنى أبا عبد الله. وقيل إنه باهلي. وقيل ألهاني، وهو فخذ من الأشعريين. وعند ابن مندة الكلام الأخير، وهو تصحيف. والصواب الآهلي كما تقدم، وبه جزم الرشاطي.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سويد أبو عبد الله الآهلي العكي
</w:t>
      </w:r>
    </w:p>
    <w:p>
      <w:pPr/>
      <w:r>
        <w:rPr/>
        <w:t xml:space="preserve">سويد أبو عبد الله الآهلي العكي. وهم فخذ من الأشعريين.</w:t>
      </w:r>
    </w:p>
    <w:p/>
    <w:p>
      <w:pPr/>
      <w:r>
        <w:rPr/>
        <w:t xml:space="preserve">أخبرنا أحمد بن إسماعيل العسكري بمصر، قال: حدثنا إبراهيم بن أبي داود، قال: حدثنا يحيى بن صالح الوحاظي، قال: حدثنا يزيد بن سعيد بن ذي عصوان، عن عتبة بن أبي حكيم، عن عبد الله بن سويد الآهلي ثم العكي، عن أبيه، قال: سمعت رسول الله صلى الله عليه وسلم، أو حدثني عنه من سمعه، يقول: إن الله عز وجل جعل هذا الحي، من لخم، وجذام بالشام، قوتهم لأهل اليمن، معونة لأهل اليمن، كما جعل يوسف معونة لأهل يعقوب عليه السلام.</w:t>
      </w:r>
    </w:p>
    <w:p/>
    <w:p>
      <w:pPr/>
      <w:r>
        <w:rPr/>
        <w:t xml:space="preserve">رواه ابن عياش، عن يزيد بن سعيد.</w:t>
      </w:r>
    </w:p>
    <w:p/>
    <w:p>
      <w:pPr/>
      <w:r>
        <w:rPr/>
        <w:t xml:space="preserve">أخبرناه سعيد بن يزيد، قال: حدثنا محمد بن عوف، عن أبي اليمان، عن ابن عياش بهذا.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791)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2026-07-27T08:24:41+03:00</dcterms:created>
  <dcterms:modified xsi:type="dcterms:W3CDTF">2026-07-27T08:24:41+03:00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