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طريف بن أبان
</w:t>
      </w:r>
    </w:p>
    <w:p>
      <w:pPr>
        <w:jc w:val="start"/>
        <w:bidi/>
      </w:pPr>
      <w:r>
        <w:rPr>
          <w:rFonts w:ascii="arial" w:hAnsi="arial" w:eastAsia="arial" w:cs="arial"/>
          <w:sz w:val="28"/>
          <w:szCs w:val="28"/>
          <w:b w:val="1"/>
          <w:bCs w:val="1"/>
          <w:rtl/>
        </w:rPr>
        <w:t xml:space="preserve">طريف بن أبان
</w:t>
      </w:r>
    </w:p>
    <w:p>
      <w:pPr/>
      <w:r>
        <w:rPr/>
        <w:t xml:space="preserve">طريف بن أبان طريف بن أبان بن جارية بن فهم بن عبلة بن أنمار بن مبشر بن عميرة بن أسد بن ربيعة بن نزار، وعميرة أخو جديلة بن أسد. وفد طريف على النبي صلى الله عليه وسلم.</w:t>
      </w:r>
    </w:p>
    <w:p/>
    <w:p>
      <w:pPr/>
      <w:r>
        <w:rPr/>
        <w:t xml:space="preserve">قاله هشام بن الكلبي.</w:t>
      </w:r>
    </w:p>
    <w:p>
      <w:pPr>
        <w:jc w:val="start"/>
        <w:bidi/>
      </w:pPr>
      <w:r>
        <w:rPr>
          <w:sz w:val="24"/>
          <w:szCs w:val="24"/>
          <w:b w:val="1"/>
          <w:bCs w:val="1"/>
          <w:rtl/>
        </w:rPr>
        <w:t xml:space="preserve">
أسد الغابة في معرفة الصحابة،(دار ابن حزم - بيروت،2012،ط 1،ج 1،ص 589)/(دار الكتب العلمية - بيروت،1994،ط 1،ج 3،ص 73)/(دار الفكر - بيروت،1989،ط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أبان
</w:t>
      </w:r>
    </w:p>
    <w:p>
      <w:pPr/>
      <w:r>
        <w:rPr/>
        <w:t xml:space="preserve">طريف بن أبان بن سلمة بن جارية بن فهم بن بكر بن عبلة بن أنمار بن عميرة بن أسد بن ربيعة بن نزار الأنماري.</w:t>
      </w:r>
    </w:p>
    <w:p/>
    <w:p>
      <w:pPr/>
      <w:r>
        <w:rPr/>
        <w:t xml:space="preserve">له وفادة، وحفيده جفينة بن قيس بن مسلمة بن طريف قتل مع الحسين بن علي، قاله ابن الكلبي، واستدركه ابن فتحون.</w:t>
      </w:r>
    </w:p>
    <w:p/>
    <w:p>
      <w:pPr/>
      <w:r>
        <w:rPr/>
        <w:t xml:space="preserve">قلت: جارية بالجيم، وعبلة بفتح المهملة وسكون الموحدة. وعميرة بالفتح.</w:t>
      </w:r>
    </w:p>
    <w:p>
      <w:pPr>
        <w:jc w:val="start"/>
        <w:bidi/>
      </w:pPr>
      <w:r>
        <w:rPr>
          <w:sz w:val="24"/>
          <w:szCs w:val="24"/>
          <w:b w:val="1"/>
          <w:bCs w:val="1"/>
          <w:rtl/>
        </w:rPr>
        <w:t xml:space="preserve">
الإصابة في تمييز الصحابة،(دار الكتب العلمية - بيروت،1995،ط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أبان
</w:t>
      </w:r>
    </w:p>
    <w:p>
      <w:pPr/>
      <w:r>
        <w:rPr/>
        <w:t xml:space="preserve">طريف بن أبان بن سلمة بن جارية من بني جديلة بن أسد بن ربيعة. وفد إلى النبي - صلى الله عليه وسلم -</w:t>
      </w:r>
    </w:p>
    <w:p>
      <w:pPr>
        <w:jc w:val="start"/>
        <w:bidi/>
      </w:pPr>
      <w:r>
        <w:rPr>
          <w:sz w:val="24"/>
          <w:szCs w:val="24"/>
          <w:b w:val="1"/>
          <w:bCs w:val="1"/>
          <w:rtl/>
        </w:rPr>
        <w:t xml:space="preserve">
الطبقات الكبرى،(دار الكتب العلمية - بيروت،1990،ط 1،ج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2026-07-26T16:24:22+03:00</dcterms:created>
  <dcterms:modified xsi:type="dcterms:W3CDTF">2026-07-26T16:24:22+03:00</dcterms:modified>
</cp:coreProperties>
</file>

<file path=docProps/custom.xml><?xml version="1.0" encoding="utf-8"?>
<Properties xmlns="http://schemas.openxmlformats.org/officeDocument/2006/custom-properties" xmlns:vt="http://schemas.openxmlformats.org/officeDocument/2006/docPropsVTypes"/>
</file>