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طليب بن أزهر
</w:t>
      </w:r>
    </w:p>
    <w:p>
      <w:pPr>
        <w:jc w:val="start"/>
        <w:bidi/>
      </w:pPr>
      <w:r>
        <w:rPr>
          <w:rFonts w:ascii="arial" w:hAnsi="arial" w:eastAsia="arial" w:cs="arial"/>
          <w:sz w:val="28"/>
          <w:szCs w:val="28"/>
          <w:b w:val="1"/>
          <w:bCs w:val="1"/>
          <w:rtl/>
        </w:rPr>
        <w:t xml:space="preserve">طليب بن أزهر
</w:t>
      </w:r>
    </w:p>
    <w:p>
      <w:pPr/>
      <w:r>
        <w:rPr/>
        <w:t xml:space="preserve">طليب بن أزهر (ب) طليب بن أزهر بن عبد عوف بن عبد بن الحارث بن زهرة بن كلاب بن مرة بن كعب بن لؤي، القرشي الزهري.</w:t>
      </w:r>
    </w:p>
    <w:p/>
    <w:p>
      <w:pPr/>
      <w:r>
        <w:rPr/>
        <w:t xml:space="preserve">أسلم قديما، وهاجر إلى الحبشة هو وأخوه المطلب، فماتا بها، وهما أخوا عبد الرحمن بن أزهر.</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599)/(دار الكتب العلمية - بيروت،1994،ط 1،ج 3،ص 93)/(دار الفكر - بيروت،1989،ط 1،ج 2،ص 475)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طليب
</w:t>
      </w:r>
    </w:p>
    <w:p>
      <w:pPr/>
      <w:r>
        <w:rPr/>
        <w:t xml:space="preserve">طليب بالتصغير، ابن أزهر بن عبد عوف بن الحارث بن زهرة بن كلاب القرشي الزهري، أخو المطلب.</w:t>
      </w:r>
    </w:p>
    <w:p/>
    <w:p>
      <w:pPr/>
      <w:r>
        <w:rPr/>
        <w:t xml:space="preserve">أسلما قديما، ذكرهما الزبير فيمن هاجر إلى الحبشة ومات بها.</w:t>
      </w:r>
    </w:p>
    <w:p>
      <w:pPr>
        <w:jc w:val="start"/>
        <w:bidi/>
      </w:pPr>
      <w:r>
        <w:rPr>
          <w:sz w:val="24"/>
          <w:szCs w:val="24"/>
          <w:b w:val="1"/>
          <w:bCs w:val="1"/>
          <w:rtl/>
        </w:rPr>
        <w:t xml:space="preserve">
الإصابة في تمييز الصحابة،(دار الكتب العلمية - بيروت،1995،ط 1،ج 3،ص 438)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الصحابي
</w:t>
      </w:r>
    </w:p>
    <w:p>
      <w:pPr/>
      <w:r>
        <w:rPr/>
        <w:t xml:space="preserve">الصحابي طليب بن أزهر بن عبد عوف القرشي الزهري؛ قال ابن عبد البر: كان هو وأخوه مطلب بن أزهر من مهاجرة الحبشة، وبها ماتا جميعا، فهو أخو عبد الرحمن بن أزهر.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طليب بن أزهر بن عمرو بن عبد عوف القرشي الزهري
</w:t>
      </w:r>
    </w:p>
    <w:p>
      <w:pPr/>
      <w:r>
        <w:rPr/>
        <w:t xml:space="preserve">طليب بن أزهر بن عمرو بن عبد عوف القرشي الزهري  كان هو وأخوه مطلب بن أزهر من مهاجرة الحبشة، وبها ماتا جميعا، وهما أخوا عبد الرحمن ابن أزهر</w:t>
      </w:r>
    </w:p>
    <w:p>
      <w:pPr>
        <w:jc w:val="start"/>
        <w:bidi/>
      </w:pPr>
      <w:r>
        <w:rPr>
          <w:sz w:val="24"/>
          <w:szCs w:val="24"/>
          <w:b w:val="1"/>
          <w:bCs w:val="1"/>
          <w:rtl/>
        </w:rPr>
        <w:t xml:space="preserve">
الاستيعاب في معرفة الأصحاب،(دار الجيل - بيروت،1992،ط 1،ج 2،ص 771)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وأخوه طليب بن أزهر
</w:t>
      </w:r>
    </w:p>
    <w:p>
      <w:pPr/>
      <w:r>
        <w:rPr/>
        <w:t xml:space="preserve">وأخوه طليب بن أزهر بن عبد عوف بن عبد الله بن الحارث بن زهرة بن كلاب.</w:t>
      </w:r>
    </w:p>
    <w:p/>
    <w:p>
      <w:pPr/>
      <w:r>
        <w:rPr/>
        <w:t xml:space="preserve">فأمه البكيرة بنت عبد يزيد بن هاشم بن المطلب بن عبد مناف بن قصي. وكان قديم الإسلام بمكة وهاجر إلى أرض الحبشة في رواية محمد بن إسحاق ومحمد بن عمر.</w:t>
      </w:r>
    </w:p>
    <w:p/>
    <w:p>
      <w:pPr/>
      <w:r>
        <w:rPr/>
        <w:t xml:space="preserve">ولم يذكره موسى بن عقبة وأبو معشر. وكان لطليب بن أزهر من الولد محمد وأمه رملة بنت أبي عوف بن ضبيرة بن سعيد بن سعد بن سهم. كان طليب خلف على رملة بعد أخيه المطلب بن أزهر.</w:t>
      </w:r>
    </w:p>
    <w:p>
      <w:pPr>
        <w:jc w:val="start"/>
        <w:bidi/>
      </w:pPr>
      <w:r>
        <w:rPr>
          <w:sz w:val="24"/>
          <w:szCs w:val="24"/>
          <w:b w:val="1"/>
          <w:bCs w:val="1"/>
          <w:rtl/>
        </w:rPr>
        <w:t xml:space="preserve">
الطبقات الكبرى،(دار الكتب العلمية - بيروت،1990،ط 1،ج 4،ص 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طليب بن الأزهر بن عبد عوف بن عبد الحارث بن زهرة بن كلاب القرشي الزهري
</w:t>
      </w:r>
    </w:p>
    <w:p>
      <w:pPr/>
      <w:r>
        <w:rPr/>
        <w:t xml:space="preserve">طليب بن الأزهر بن عبد عوف بن عبد الحارث بن زهرة بن كلاب القرشي الزهري: </w:t>
      </w:r>
    </w:p>
    <w:p/>
    <w:p>
      <w:pPr/>
      <w:r>
        <w:rPr/>
        <w:t xml:space="preserve">قال الزبير بن بكار: ومن ولد الأزهر بن عبد عوف: المطلب وطليب، كانا من مهاجرة الحبشة وماتا بها.</w:t>
      </w:r>
    </w:p>
    <w:p/>
    <w:p>
      <w:pPr/>
      <w:r>
        <w:rPr/>
        <w:t xml:space="preserve">وذكره ابن عبد البر في الاستيعاب بمعنى ما ذكره الزبير، قال: وهما أخوا عبد الرحمن بن أزهر. وذكر ابن قدامة: أنه ابن عم عبد الرحمن بن عوف.</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2026-07-27T12:39:55+03:00</dcterms:created>
  <dcterms:modified xsi:type="dcterms:W3CDTF">2026-07-27T12:39:55+03:00</dcterms:modified>
</cp:coreProperties>
</file>

<file path=docProps/custom.xml><?xml version="1.0" encoding="utf-8"?>
<Properties xmlns="http://schemas.openxmlformats.org/officeDocument/2006/custom-properties" xmlns:vt="http://schemas.openxmlformats.org/officeDocument/2006/docPropsVTypes"/>
</file>