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قرط
</w:t>
      </w:r>
    </w:p>
    <w:p>
      <w:pPr>
        <w:jc w:val="start"/>
        <w:bidi/>
      </w:pPr>
      <w:r>
        <w:rPr>
          <w:rFonts w:ascii="arial" w:hAnsi="arial" w:eastAsia="arial" w:cs="arial"/>
          <w:sz w:val="28"/>
          <w:szCs w:val="28"/>
          <w:b w:val="1"/>
          <w:bCs w:val="1"/>
          <w:rtl/>
        </w:rPr>
        <w:t xml:space="preserve">عبادة بن قرط
</w:t>
      </w:r>
    </w:p>
    <w:p>
      <w:pPr/>
      <w:r>
        <w:rPr/>
        <w:t xml:space="preserve">عبادة بن قرط (ب د ع) عبادة بن قرط الليثي، وقيل: ابن قرص وهو أصح، وهو عبادة بن قرص بن عروة بن بجير بن مالك بن قيس بن عامر بن ليث بن بكر بن عبد مناة بن كنانة الكناني الليثي.</w:t>
      </w:r>
    </w:p>
    <w:p/>
    <w:p>
      <w:pPr/>
      <w:r>
        <w:rPr/>
        <w:t xml:space="preserve">عداده في أهل البصرة، قتله الخوارج بالأهواز، وكان قد خرج سهم بن غالب الهجيمي والخطيم الباهلي، فلقوه فقتلوه، فأرسل معاوية عبد الله بن عامر إلى البصرة، فاستأمن إليه سهم والخطيم، فآمنهما، وقتل عدة من أصحابهما، ثم عزل عبد الله بن عامر واستعمل زيادا سنة خمس وأربعين، فقدم البصرة، فقتل سهم بن غالب والخطيم الباهلي أحد بني وائل أخبرنا أبو ياسر بن أبي حبة بإسناده إلى عبد الله بن أحمد، قال: حدثني أبي، حدثنا إسماعيل- هو ابن إبراهيم- أخبرنا أيوب، عن حميد بن هلال، قال: قال عبادة بن قرط: إنكم لتأتون أمورا هي أدق في أعينكم من الشعر، كنا نعهدها على عهد رسول الله صلى الله عليه وسلم من الموبقات. قال: فذكر ذلك لمحمد بن سيرين، فقال: صدق، وأرى جر الإزار منها أخرجه الثلاثة.</w:t>
      </w:r>
    </w:p>
    <w:p>
      <w:pPr>
        <w:jc w:val="start"/>
        <w:bidi/>
      </w:pPr>
      <w:r>
        <w:rPr>
          <w:sz w:val="24"/>
          <w:szCs w:val="24"/>
          <w:b w:val="1"/>
          <w:bCs w:val="1"/>
          <w:rtl/>
        </w:rPr>
        <w:t xml:space="preserve">
أسد الغابة في معرفة الصحابة،(دار ابن حزم - بيروت،2012،ط 1،ج 1،ص 631)/(دار الكتب العلمية - بيروت،1994،ط 1،ج 3،ص 160)/(دار الفكر - بيروت،1989،ط 1،ج 3،ص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قرط
</w:t>
      </w:r>
    </w:p>
    <w:p>
      <w:pPr/>
      <w:r>
        <w:rPr/>
        <w:t xml:space="preserve">عبادة بن قرط أو قرص بن عروة بن بجير بن مالك بن قيس بن عامر بن ليث بن بكر بن عبد مناة بن كنانة الضبي.</w:t>
      </w:r>
    </w:p>
    <w:p/>
    <w:p>
      <w:pPr/>
      <w:r>
        <w:rPr/>
        <w:t xml:space="preserve">نزل البصرة. قال ابن حبان: له صحبة. والصحيح أنه ابن قرص بالصاد، ذكره البخاري عن علي بن المديني، عن رجل من قومه.</w:t>
      </w:r>
    </w:p>
    <w:p/>
    <w:p>
      <w:pPr/>
      <w:r>
        <w:rPr/>
        <w:t xml:space="preserve">وروى أحمد من طريق حميد بن هلال، قال: قال عبادة بن قرط: إنكم لتأتون أمورا هي أدق في أعينكم من الشعر كنا نعدها على عهد رسول الله صلى الله عليه وسلم من الموبقات.</w:t>
      </w:r>
    </w:p>
    <w:p/>
    <w:p>
      <w:pPr/>
      <w:r>
        <w:rPr/>
        <w:t xml:space="preserve">وأدخل أحمد في مسندة والحارث والطيالسي وغيرهم بين حميد وعبادة رجلا، وهو أبو قتادة العدوي.</w:t>
      </w:r>
    </w:p>
    <w:p/>
    <w:p>
      <w:pPr/>
      <w:r>
        <w:rPr/>
        <w:t xml:space="preserve">وروى الطبراني من طريق حميد بن هلال أيضا، عن عبادة بن قرط الليثي أنه قال للخوارج حين أخذوه بالأهواز: ارضوا بما رضي به رسول الله صلى الله عليه وسلم مني، حين أسلمت، قال بالشهادتين، قال: فأخذوه فقتلوه.</w:t>
      </w:r>
    </w:p>
    <w:p/>
    <w:p>
      <w:pPr/>
      <w:r>
        <w:rPr/>
        <w:t xml:space="preserve">قال ابن حبان: كان ذلك سنة إحدى وأربعين.</w:t>
      </w:r>
    </w:p>
    <w:p/>
    <w:p>
      <w:pPr/>
      <w:r>
        <w:rPr/>
        <w:t xml:space="preserve">وأخرجه البغوي مطولا، وفي أوله أن عبادة بن قرط غزا، فلما رجع، وكان قريبا من الأهواز، سمع أذانا فقصده ليصلي جماعة، فأخذه الخوارج، فذكره.</w:t>
      </w:r>
    </w:p>
    <w:p/>
    <w:p>
      <w:pPr/>
      <w:r>
        <w:rPr/>
        <w:t xml:space="preserve">وأخرجه من وجه آخر، قال فيه: عن عبادة بن قرط أو قرص، وكان له صحبة.</w:t>
      </w:r>
    </w:p>
    <w:p>
      <w:pPr>
        <w:jc w:val="start"/>
        <w:bidi/>
      </w:pPr>
      <w:r>
        <w:rPr>
          <w:sz w:val="24"/>
          <w:szCs w:val="24"/>
          <w:b w:val="1"/>
          <w:bCs w:val="1"/>
          <w:rtl/>
        </w:rPr>
        <w:t xml:space="preserve">
الإصابة في تمييز الصحابة،(دار الكتب العلمية - بيروت،1995،ط 1،ج 3،ص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w:t>
      </w:r>
    </w:p>
    <w:p>
      <w:pPr/>
      <w:r>
        <w:rPr/>
        <w:t xml:space="preserve">الليثي عبادة بن قرص الليثي، وقيل قرط، وعند أكثرهم قرص؛ روى عنه أبو قتادة العدوي وحميد بن هلال؛ أقبل عبادة بن قرص الليثي من الغزو، فلما كان بالأهواز لقيه الحرورية فقتلوه؛ قال أبو عبيدة والمدائني: سنة إحدى وأربعين، خرج سهم بن غالب الهجيمي ومعه الخطيم الباهلي بناحية البصرة فقتلوا عبادة بن قرص الليثي صاحب رسول الله صلى الله عليه وسلم، فبعث إليهم معاوية عبد الله بن عامر، فاستأمن سهم والخطيم فأمنهما، وقتل عدة من أصحابهما، ثم عزل معاوية ابن عامر في سنة خمس وأربعين وولى زيادا، فقدم البصرة فقتل سهما وصلبه، وقتل زياد الخطيم سنة تسع وأربعين.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قرص
</w:t>
      </w:r>
    </w:p>
    <w:p>
      <w:pPr/>
      <w:r>
        <w:rPr/>
        <w:t xml:space="preserve">عبادة بن قرص وعبادة بن قرص وقيل قرط ذكره ابن الأعرابي في أهل الصفة</w:t>
      </w:r>
    </w:p>
    <w:p/>
    <w:p>
      <w:pPr/>
      <w:r>
        <w:rPr/>
        <w:t xml:space="preserve">حدثنا محمد بن إسحاق، ثنا إبراهيم بن سعدان، ثنا ابن بكار، ثنا قرة بن خالد، ثنا حميد بن هلال، قال: قال عبادة بن قرص: «إنكم لتعملون أعمالا هي أدق في عينكم من الشعر كنا نعدها على عهد رسول الله صلى الله عليه وسلم من الموبقات»</w:t>
      </w:r>
    </w:p>
    <w:p>
      <w:pPr>
        <w:jc w:val="start"/>
        <w:bidi/>
      </w:pPr>
      <w:r>
        <w:rPr>
          <w:sz w:val="24"/>
          <w:szCs w:val="24"/>
          <w:b w:val="1"/>
          <w:bCs w:val="1"/>
          <w:rtl/>
        </w:rPr>
        <w:t xml:space="preserve">
حلية الأولياء وطبقات الأصفياء،(دار الكتاب العربي - بيروت،1985،ط 0،ج 2،ص 16)/(السعادة ،1974،ط 1،ج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قرص الليثي
</w:t>
      </w:r>
    </w:p>
    <w:p>
      <w:pPr/>
      <w:r>
        <w:rPr/>
        <w:t xml:space="preserve">عبادة بن قرص الليثي ويقال ابن قرط. والصواب عند أكثرهم قرص.</w:t>
      </w:r>
    </w:p>
    <w:p/>
    <w:p>
      <w:pPr/>
      <w:r>
        <w:rPr/>
        <w:t xml:space="preserve">وروى عنه أبو قتادة العدوي، وحميد بن هلال.</w:t>
      </w:r>
    </w:p>
    <w:p/>
    <w:p>
      <w:pPr/>
      <w:r>
        <w:rPr/>
        <w:t xml:space="preserve">وقال يونس بن عبيد، عن حميد بن هلال: أقبل عبادة بن قرص الليثي من الغزو، فلما كان بالأهواز لقيه الحرورية فقتلوه.</w:t>
      </w:r>
    </w:p>
    <w:p/>
    <w:p>
      <w:pPr/>
      <w:r>
        <w:rPr/>
        <w:t xml:space="preserve">وقال أبو عبيدة والمدائني: في سنة إحدى وأربعين خرج سهم بن مالك بن غالب الهجيمي، ومعه الخطيم الباهلي، واسم الخطيم زيادة بن مالك بناحية جسر البصرة، فقتلوا عبادة بن قرص الليثي صاحب رسول الله صلى الله عليه وسلم، فبعث إليهم معاوية عبد الله بن عامر، فاستأمن سهم والخطيم فأمنهما، وقتل عدة من أصحابهما، ثم عزل معاوية ابن عامر في سنة خمس وأربعين، وولى زيادا، فقدم زياد البصرة، فقتل سهم بن غالب الهجيمي وصلبه، ثم قتل زياد أيضا الخطيم الباهلي الخارجي أحد بني وائل سنة تسع وأربعين.</w:t>
      </w:r>
    </w:p>
    <w:p>
      <w:pPr>
        <w:jc w:val="start"/>
        <w:bidi/>
      </w:pPr>
      <w:r>
        <w:rPr>
          <w:sz w:val="24"/>
          <w:szCs w:val="24"/>
          <w:b w:val="1"/>
          <w:bCs w:val="1"/>
          <w:rtl/>
        </w:rPr>
        <w:t xml:space="preserve">
الاستيعاب في معرفة الأصحاب،(دار الجيل - بيروت،1992،ط 1،ج 2،ص 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قرص العبسي
</w:t>
      </w:r>
    </w:p>
    <w:p>
      <w:pPr/>
      <w:r>
        <w:rPr/>
        <w:t xml:space="preserve">عبادة بن قرص العبسي. ويقال ليثي. ويقال ابن قرط.</w:t>
      </w:r>
    </w:p>
    <w:p/>
    <w:p>
      <w:pPr/>
      <w:r>
        <w:rPr/>
        <w:t xml:space="preserve">قال: أخبرنا إسماعيل بن إبراهيم عن أيوب عن حميد بن هلال قال: قال عباده ابن قرط: إنكم لتأتون أمورا هي أدق في أعينكم من الشعر. كنا نعدها على عهد رسول الله - صلى الله عليه وسلم - من الموبقات. قال: فذكرت ذلك لمحمد. فقال: صدق وأرى جر الإزار منه.</w:t>
      </w:r>
    </w:p>
    <w:p>
      <w:pPr>
        <w:jc w:val="start"/>
        <w:bidi/>
      </w:pPr>
      <w:r>
        <w:rPr>
          <w:sz w:val="24"/>
          <w:szCs w:val="24"/>
          <w:b w:val="1"/>
          <w:bCs w:val="1"/>
          <w:rtl/>
        </w:rPr>
        <w:t xml:space="preserve">
الطبقات الكبرى،(دار الكتب العلمية - بيروت،1990،ط 1،ج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قرص
</w:t>
      </w:r>
    </w:p>
    <w:p>
      <w:pPr/>
      <w:r>
        <w:rPr/>
        <w:t xml:space="preserve">عبادة بن قرص وقد قيل قرط من بني ليث قتل بالبصرة سنة إحدى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قرص، الليثي 
</w:t>
      </w:r>
    </w:p>
    <w:p>
      <w:pPr/>
      <w:r>
        <w:rPr/>
        <w:t xml:space="preserve">عبادة بن قرص، الليثي. </w:t>
      </w:r>
    </w:p>
    <w:p/>
    <w:p>
      <w:pPr/>
      <w:r>
        <w:rPr/>
        <w:t xml:space="preserve">حدثني ضرار، قال: حدثنا حاتم بن وردان البصري، عن يونس، عن حميد بن هلال، عن عبادة بن قرص الليثي، رضي الله عنه، أنه أقبل من الغزو، فكان بالأهواز يبيع أثواباً، فسمع أذاناً فأقبل نحوه، فإذا هو بالحرورية، فقالوا: من أنت؟ فقال: أخوكم، فقالوا: أنت أخو الشيطان، فلما أرادوا قتله قال: أما ترضون بما رضي النبي صلى الله عليه وسلم مني؟ أتيته وأنا مشركٌ، فشهدت أن لا إله إلا الله، وأن محمداً رسول الله، فخلى عني. فقتلوه.</w:t>
      </w:r>
    </w:p>
    <w:p/>
    <w:p>
      <w:pPr/>
      <w:r>
        <w:rPr/>
        <w:t xml:space="preserve">وقال موسى: حدثنا سليمان بن مغيرة، عن حميد، عن أبي قتادة، عن عبادة، مثله.</w:t>
      </w:r>
    </w:p>
    <w:p/>
    <w:p>
      <w:pPr/>
      <w:r>
        <w:rPr/>
        <w:t xml:space="preserve">قال: حدثنا عارم، قال: حدثنا حماد بن زيد، عن أيوب، عن حميد بن هلال، عن عبادة بن قرط؛ إنكم لتأتون أموراً أدق في أعينكم من الشعر، كنا نعدها على عهد رسول الله صلى الله عليه وسلم من الموبقات.</w:t>
      </w:r>
    </w:p>
    <w:p/>
    <w:p>
      <w:pPr/>
      <w:r>
        <w:rPr/>
        <w:t xml:space="preserve">فذكر لمحمد، فقال: صدق، جر الإزار منها.</w:t>
      </w:r>
    </w:p>
    <w:p/>
    <w:p>
      <w:pPr/>
      <w:r>
        <w:rPr/>
        <w:t xml:space="preserve">قال علي: سألت رجلا من قومه، فقال: هو ابن قرص.</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قرص الليثي
</w:t>
      </w:r>
    </w:p>
    <w:p>
      <w:pPr/>
      <w:r>
        <w:rPr/>
        <w:t xml:space="preserve">عبادة بن قرص الليثي </w:t>
      </w:r>
    </w:p>
    <w:p/>
    <w:p>
      <w:pPr/>
      <w:r>
        <w:rPr/>
        <w:t xml:space="preserve">سكن البصرة يروي عنه حميد بن هلال وكان أيوب يقول عبادة بن قرط والصحيح بالصاد قتل بالبصرة سنة إحدى وأربعين في وقعة بن عامر بن سهم بن غالب الهجيمي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قرط وقيل: قرصٌ الليثي بن عزرة بن بجير بن مالك بن قيس بن عامر بن ليث بن بكر بن عبد مناة بن كنانة
</w:t>
      </w:r>
    </w:p>
    <w:p>
      <w:pPr/>
      <w:r>
        <w:rPr/>
        <w:t xml:space="preserve">عبادة بن قرط وقيل: قرصٌ الليثي بن عزرة بن بجير بن مالك بن قيس بن عامر بن ليث بن بكر بن عبد مناة بن كنانة </w:t>
      </w:r>
    </w:p>
    <w:p/>
    <w:p>
      <w:pPr/>
      <w:r>
        <w:rPr/>
        <w:t xml:space="preserve">حدثنا إسحاق بن الحسن الحربي، نا عفان، نا حاتم بن وردان، عن يونس بن عبيد، عن حميد بن هلال، عن عبادة بن قرص قال: جاء يغزو حتى بلغ قريباً من الأهواز، فسمع أذاناً، فلما جاء إليهم فرأوه، قالوا: ما جاء بك يا عدو الله؟ قال: ما أنتم بإخوتي؟ قالوا: أنت أخو الشيطان، قالوا: لنقتلنك قال: أما ترضون مني ما رضي به مني رسول الله صلى الله عليه وسلم؟ قالوا: وما رضي منك؟ قال: أتيته وأنا كافرٌ، فشهدت أن لا إله إلا الله، وأن محمداً رسول الله، «فخلى سبيلي»، فقتلوه ‍‍</w:t>
      </w:r>
    </w:p>
    <w:p/>
    <w:p>
      <w:pPr/>
      <w:r>
        <w:rPr/>
        <w:t xml:space="preserve">حدثنا الحسن بن المثنى، نا عفان، نا سليمان بن المغيرة، عن حميد بن هلال قال: حدثني أبو قتادة يعني العدوي، عن عبادة بن قرص أو قرط قال «إنكم لتعملون أعمالاً هي أدق من الشعر، كنا نعدها على عهد رسول الله صلى الله عليه وسلم من الموبقات»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القرص
</w:t>
      </w:r>
    </w:p>
    <w:p>
      <w:pPr/>
      <w:r>
        <w:rPr/>
        <w:t xml:space="preserve">عبادة بن القرص </w:t>
      </w:r>
    </w:p>
    <w:p/>
    <w:p>
      <w:pPr/>
      <w:r>
        <w:rPr/>
        <w:t xml:space="preserve">ويقال بن قرط وابن قرص أصح روى عنه حميد بن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2026-07-27T08:41:48+03:00</dcterms:created>
  <dcterms:modified xsi:type="dcterms:W3CDTF">2026-07-27T08:41:48+03:00</dcterms:modified>
</cp:coreProperties>
</file>

<file path=docProps/custom.xml><?xml version="1.0" encoding="utf-8"?>
<Properties xmlns="http://schemas.openxmlformats.org/officeDocument/2006/custom-properties" xmlns:vt="http://schemas.openxmlformats.org/officeDocument/2006/docPropsVTypes"/>
</file>