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قيس بن مخرمة
</w:t>
      </w:r>
    </w:p>
    <w:p>
      <w:pPr>
        <w:jc w:val="start"/>
        <w:bidi/>
      </w:pPr>
      <w:r>
        <w:rPr>
          <w:rFonts w:ascii="arial" w:hAnsi="arial" w:eastAsia="arial" w:cs="arial"/>
          <w:sz w:val="28"/>
          <w:szCs w:val="28"/>
          <w:b w:val="1"/>
          <w:bCs w:val="1"/>
          <w:rtl/>
        </w:rPr>
        <w:t xml:space="preserve">عبد الله بن قيس بن مخرمة
</w:t>
      </w:r>
    </w:p>
    <w:p>
      <w:pPr/>
      <w:r>
        <w:rPr/>
        <w:t xml:space="preserve">عبد الله بن قيس بن مخرمة (س) عبد الله بن قيس بن مخرمة بن المطلب بن عبد مناف.</w:t>
      </w:r>
    </w:p>
    <w:p/>
    <w:p>
      <w:pPr/>
      <w:r>
        <w:rPr/>
        <w:t xml:space="preserve">أسلم يوم فتح مكة، قاله ابن شاهين.</w:t>
      </w:r>
    </w:p>
    <w:p/>
    <w:p>
      <w:pPr/>
      <w:r>
        <w:rPr/>
        <w:t xml:space="preserve">أخرجه أبو موسى مختصرا، وقد ذكره أبو أحمد العسكري في ترجمة أبيه قيس، فقال: «وقد أدرك ابناه محمد وعبد الله». </w:t>
      </w:r>
    </w:p>
    <w:p>
      <w:pPr>
        <w:jc w:val="start"/>
        <w:bidi/>
      </w:pPr>
      <w:r>
        <w:rPr>
          <w:sz w:val="24"/>
          <w:szCs w:val="24"/>
          <w:b w:val="1"/>
          <w:bCs w:val="1"/>
          <w:rtl/>
        </w:rPr>
        <w:t xml:space="preserve">
أسد الغابة في معرفة الصحابة،(دار ابن حزم - بيروت،2012،ط 1،ج 1،ص 730)/(دار الكتب العلمية - بيروت،1994،ط 1،ج 3،ص 367)/(دار الفكر - بيروت،1989،ط 1،ج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w:t>
      </w:r>
    </w:p>
    <w:p>
      <w:pPr/>
      <w:r>
        <w:rPr/>
        <w:t xml:space="preserve">عبد الله بن قيس بن مخرمة بن المطلب بن عبد مناف ذكر العسكري أنه رأى النبي صلى الله عليه وآله وسلم وهو صغير، وأبوه صحابي، يأتي ذكره.</w:t>
      </w:r>
    </w:p>
    <w:p/>
    <w:p>
      <w:pPr/>
      <w:r>
        <w:rPr/>
        <w:t xml:space="preserve">وروى هو عن أبيه، وزيد بن خالد، وأبي هريرة، وابن عمر.</w:t>
      </w:r>
    </w:p>
    <w:p/>
    <w:p>
      <w:pPr/>
      <w:r>
        <w:rPr/>
        <w:t xml:space="preserve">روى عنه ابناه: محمد، والمطلب، وإسحاق بن يسار والد محمد بن إسحاق صاحب المغازي. ووثقه النسائي، وعمل لعبد الملك بن مروان على العراق، وولى قضاء المدينة في أول إمرة الحجاج.</w:t>
      </w:r>
    </w:p>
    <w:p/>
    <w:p>
      <w:pPr/>
      <w:r>
        <w:rPr/>
        <w:t xml:space="preserve">وذكره البخاري، وأبو حاتم، وابن حبان في التابعين. وذكره في الصحابة ابن أبي خيثمة، والبغوي، وابن شاهين، واستدركه أبو موسى من أجل حديث وهم فيه بعض الرواة، قال ابن أبي خيثمة: حدثنا ابن أبي أويس، حدثني أبي، عن عبد الله بن محمد بن عمرو بن حزم، عن أبيه، عن عبد الله بن قيس بن مخرمة، قال: قلت: لأرمقن صلاة رسول الله صلى الله عليه وآله وسلم، فصلى ركعتين ركعتين حتى صلى ثلاث عشرة ركعة.</w:t>
      </w:r>
    </w:p>
    <w:p/>
    <w:p>
      <w:pPr/>
      <w:r>
        <w:rPr/>
        <w:t xml:space="preserve">الحديث أخرجه البغوي عن ابن أبي خيثمة، وقال: يشك في سماعه.</w:t>
      </w:r>
    </w:p>
    <w:p/>
    <w:p>
      <w:pPr/>
      <w:r>
        <w:rPr/>
        <w:t xml:space="preserve">وأخرجه ابن شاهين عن البغوي، واستدركه أبو موسى من طريق ابن شاهين. قال البغوي: رواه مالك في الموطأ، عن عبد الله بن أبي بكر، عن محمد بن عمرو بن حزم، عن أبيه، عن عبد الله بن قيس، عن زيد بن خالد الجهني، قال: قلت: لأرمقن... فذكر الحديث.</w:t>
      </w:r>
    </w:p>
    <w:p/>
    <w:p>
      <w:pPr/>
      <w:r>
        <w:rPr/>
        <w:t xml:space="preserve">قلت: وهذا هو الصواب. وهكذا أخرجه مسلم، وأصحاب السنن، من طريق مالك، وأبو أويس كثير الوهم، فسقط عليه الصحابي، وسماع أبي أويس كان مع مالك، فالعمدة على رواية مالك، ولولا قول العسكري: إن لعبد الله بن قيس رؤية لم أذكره إلا في القسم الرابع، ولو كان كما قال العسكري لكانت له رواية عن عمر فمن يقاربه، ولم يوجد ذلك. والله أعلم.</w:t>
      </w:r>
    </w:p>
    <w:p/>
    <w:p>
      <w:pPr/>
      <w:r>
        <w:rPr/>
        <w:t xml:space="preserve">ووقع لابن مندة فيه خبط ذكرته في ترجمة عبد الله بن قيس بن عكرمة في القسم الرابع.</w:t>
      </w:r>
    </w:p>
    <w:p>
      <w:pPr>
        <w:jc w:val="start"/>
        <w:bidi/>
      </w:pPr>
      <w:r>
        <w:rPr>
          <w:sz w:val="24"/>
          <w:szCs w:val="24"/>
          <w:b w:val="1"/>
          <w:bCs w:val="1"/>
          <w:rtl/>
        </w:rPr>
        <w:t xml:space="preserve">
الإصابة في تمييز الصحابة،(دار الكتب العلمية - بيروت،1995،ط 1،ج 5،ص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w:t>
      </w:r>
    </w:p>
    <w:p>
      <w:pPr/>
      <w:r>
        <w:rPr/>
        <w:t xml:space="preserve">عبد الله بن قيس بن مخرمة بن المطلب بن عبد مناف بن قصي. وأمه درة بنت عقبة بن رافع بن امرئ القيس بن زيد بن عبد الأشهل من الأوس. فولد عبد الله بن قيس محمدا وموسى ورقية وأمهم أم سعيد بنت كباثة بن عرابة بن أوس بن قيظى بن عمرو من الأنصار ثم من بني حارثة. والمطلب وحكيما وأمهما أم إياس بنت يزيد بن عبد الله بن ذي حفن من حمير. وعبد الرحمن والحكم وعبد الله وأم الفضل وأمهم أم عبد الله بنت عبد الرحمن بن عبد الله بن أبي صعصعة بن وهب بن عدي بن مالك بن عدي بن عامر بن غنم بن عدي بن النجار. وعبد الملك وأم سلمة وأمهما أم ولد.</w:t>
      </w:r>
    </w:p>
    <w:p>
      <w:pPr>
        <w:jc w:val="start"/>
        <w:bidi/>
      </w:pPr>
      <w:r>
        <w:rPr>
          <w:sz w:val="24"/>
          <w:szCs w:val="24"/>
          <w:b w:val="1"/>
          <w:bCs w:val="1"/>
          <w:rtl/>
        </w:rPr>
        <w:t xml:space="preserve">
الطبقات الكبرى،(دار الكتب العلمية - بيروت،1990،ط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من عباد أهل المدينة وقرائهم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عن أبيه، وروى عنه ابنه المطلب من بني عبد مناف.</w:t>
      </w:r>
    </w:p>
    <w:p/>
    <w:p>
      <w:pPr/>
      <w:r>
        <w:rPr/>
        <w:t xml:space="preserve">وهو والد حكيم، هو أخو محمد بن قيس.</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المطلبي
</w:t>
      </w:r>
    </w:p>
    <w:p>
      <w:pPr/>
      <w:r>
        <w:rPr/>
        <w:t xml:space="preserve">عبد الله بن قيس بن مخرمة المطلبي </w:t>
      </w:r>
    </w:p>
    <w:p/>
    <w:p>
      <w:pPr/>
      <w:r>
        <w:rPr/>
        <w:t xml:space="preserve">عن أبي هريرة وجماعة وعنه ابناه محمد ومطلب وأبو بكر بن حزم ولي العراق قبل الحجاج أياما وولي قضاء المدينة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وهو والد حكيم وأخو محمد بن قيس</w:t>
      </w:r>
    </w:p>
    <w:p/>
    <w:p>
      <w:pPr/>
      <w:r>
        <w:rPr/>
        <w:t xml:space="preserve">روى عن زيد بن خالد الجهني في الصلاة</w:t>
      </w:r>
    </w:p>
    <w:p/>
    <w:p>
      <w:pPr/>
      <w:r>
        <w:rPr/>
        <w:t xml:space="preserve">روى عنه أبو بكر بن محمد بن عمرو بن حزم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أبو محمد المدني.
</w:t>
      </w:r>
    </w:p>
    <w:p>
      <w:pPr/>
      <w:r>
        <w:rPr/>
        <w:t xml:space="preserve">(م 4) عبد الله بن قيس بن مخرمة بن المطلب بن عبد مناف أبو محمد المدني. </w:t>
      </w:r>
    </w:p>
    <w:p/>
    <w:p>
      <w:pPr/>
      <w:r>
        <w:rPr/>
        <w:t xml:space="preserve">قال أبو أحمد العسكري وذكر قيسا: وقد لحق ابناه عبد الله ومحمد ابنا قيس بن مخرمة وهما صغيران.</w:t>
      </w:r>
    </w:p>
    <w:p/>
    <w:p>
      <w:pPr/>
      <w:r>
        <w:rPr/>
        <w:t xml:space="preserve">وفي كتاب ابن الأثير: أسلم يوم فتح مكة - قاله ابن شاهين، وأخرجه أبو موسى مختصرا.</w:t>
      </w:r>
    </w:p>
    <w:p/>
    <w:p>
      <w:pPr/>
      <w:r>
        <w:rPr/>
        <w:t xml:space="preserve">وذكره أبو بكر محمد بن عمر بن سلم الجعابي في كتاب ’’ من حدث هو وأبوه عن النبي - صلى الله عليه وسلم - ’’، وابن فتحون في ’’ مذيله ’’، وعبد الباقي بن قانع في ’’ معجمه ’’.</w:t>
      </w:r>
    </w:p>
    <w:p/>
    <w:p>
      <w:pPr/>
      <w:r>
        <w:rPr/>
        <w:t xml:space="preserve">وفي كتاب ’’ الطبقات الكبير ’’ لمحمد بن سعد: أمه درة بنت عقبة بن رافع بن امرئ القيس بن زيد بن عبد الأشهل فولد عبد الله: محمدا وموسى ورقية وحكيما والمطلب وعبد الرحمن والحكم و عبد الله وأم الفضل وعبد الملك وأم سلمة، وقال في موضع آخر وذكره في الطبقة الرابعة من الصحابة فيمن أسلم يوم فتح مكة.</w:t>
      </w:r>
    </w:p>
    <w:p/>
    <w:p>
      <w:pPr/>
      <w:r>
        <w:rPr/>
        <w:t xml:space="preserve">ولما ذكره البغوي في كتابه الصحابة قال: يشك في سماعه.</w:t>
      </w:r>
    </w:p>
    <w:p/>
    <w:p>
      <w:pPr/>
      <w:r>
        <w:rPr/>
        <w:t xml:space="preserve">وفي كتاب ابن عساكر: أول من فرق بين هاشم والمطلب في الدعوة عبد الملك وكتب لبني المطلب أن يعرفوا على عريف ويكون ذلك إلى عبد الله بن قيس بن مخرمة [ق 312/أ] يليها ويوليها من أحب.</w:t>
      </w:r>
    </w:p>
    <w:p/>
    <w:p>
      <w:pPr/>
      <w:r>
        <w:rPr/>
        <w:t xml:space="preserve">ولما ذكره ابن خلفون في كتاب ’’ الثقات ’’ قال: وثقه ابن عبد الرحيم.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w:t>
      </w:r>
    </w:p>
    <w:p>
      <w:pPr/>
      <w:r>
        <w:rPr/>
        <w:t xml:space="preserve">عبد الله بن قيس بن مخرمة </w:t>
      </w:r>
    </w:p>
    <w:p/>
    <w:p>
      <w:pPr/>
      <w:r>
        <w:rPr/>
        <w:t xml:space="preserve">يروي عن زيد بن خالد الجهني روى عنه أبو بكر بن محمد بن عمرو بن حزم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من بني عبد مناف والد حكيم بن عبد الله بن قيس</w:t>
      </w:r>
    </w:p>
    <w:p/>
    <w:p>
      <w:pPr/>
      <w:r>
        <w:rPr/>
        <w:t xml:space="preserve">يروي عن أبيه وزيد بن خالد الجهني روى عنه ابنه المطلب بن عبد الله وأبو بكر بن محمد بن عمرو بن حزم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w:t>
      </w:r>
    </w:p>
    <w:p>
      <w:pPr/>
      <w:r>
        <w:rPr/>
        <w:t xml:space="preserve">عبد الله بن قيس بن مخرمة بن المطلب بن عبد مناف </w:t>
      </w:r>
    </w:p>
    <w:p/>
    <w:p>
      <w:pPr/>
      <w:r>
        <w:rPr/>
        <w:t xml:space="preserve">حدثنا عبد الله بن محمد، نا ابن خيثمة، نا ابن أبي أويس، عن عبد الله بن محمد بن حزم، عن أبيه، عن عبد الله بن قيس بن مخرمة قال: قلت: لأرمقن صلاة رسول الله صلى الله عليه وسلم، «فصلى ركعتين ركعتين، حتى صلى ثلاث عشرة ركعةً، ثم أوتر بواحدة، فلما فرغ من صلاته اضطجع على شقه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بن قصى بن كلاب القرشي
</w:t>
      </w:r>
    </w:p>
    <w:p>
      <w:pPr/>
      <w:r>
        <w:rPr/>
        <w:t xml:space="preserve">عبد الله بن قيس بن مخرمة بن المطلب بن عبد مناف بن قصى بن كلاب القرشي: </w:t>
      </w:r>
    </w:p>
    <w:p/>
    <w:p>
      <w:pPr/>
      <w:r>
        <w:rPr/>
        <w:t xml:space="preserve">أمير مكة، ذكر ولايته عليها الفاكهي؛ لأنه قال: وكان من ولاة مكة أيضا: عبد الله ابن قيس بن مخرمة بن المطلب، ولاه عمر بن عبد العزيز، فحدثني حسن بن حسين الأزدي، قال: حدثنا محمد بن سهل قال: حدثنا هشام الكلبي، قال: كان عمر بن عبد العزيز، ولى عبد الله بن قيس بن مخرمة بن المطلب مكة، وكان يحمق فكتب: من عبد الله بن قيس، إلى عمر أمير المؤمنين، فقيل له: تبدأ بنفسك قبل أمير المؤمنين؟ قال: إن لنا الكبر عليهم. فلما بلغ قوله عمر، قال: أما والله إنه أحمق من أهل بيت حمق. وكان بنو المطلب يسمون النوكى. انتهى.</w:t>
      </w:r>
    </w:p>
    <w:p/>
    <w:p>
      <w:pPr/>
      <w:r>
        <w:rPr/>
        <w:t xml:space="preserve">وذكر ابن حزم في الجمهرة: أن عبد الله بن قيس هذا، استخلفه الحجاج على المدينة، إذ ولى العراقين قال: وله رواية، وهو مولى يسار، جد محمد بن إسحاق بن يسار، صاحب المغازى. انتهى.</w:t>
      </w:r>
    </w:p>
    <w:p/>
    <w:p>
      <w:pPr/>
      <w:r>
        <w:rPr/>
        <w:t xml:space="preserve">وقال الذهبي في التهذيب: ولى الكوفة والبصرة لعبد الملك بن مروان قبل الحجاج، وولى قضاء المدينة في حياة جابر بن عبد الله. انتهى.</w:t>
      </w:r>
    </w:p>
    <w:p/>
    <w:p>
      <w:pPr/>
      <w:r>
        <w:rPr/>
        <w:t xml:space="preserve">ولم يذكر الذهبي، ولا ابن حزم، ولاية عبد الله بن قيس هذا لمكة، وكلام ابن جرير، يقتضى أن الوالى على مكة في خلافة عمر بن عبد العزيز، غير عبد الله بن قيس؛ لأنه ذكر أن عبد العزيز بن عبد الله بن خالد بن أسيد بن أبي العيص، كان عامل عمر ابن عبد العزيز على مكة في سنة تسع وتسعين، وفي سنة مائة من الهجرة، وأنه كان في سنة إحدى ومائة، عاملا على مكة، ليزيد بن عبد الملك. والله أعلم بالصواب.</w:t>
      </w:r>
    </w:p>
    <w:p/>
    <w:p>
      <w:pPr/>
      <w:r>
        <w:rPr/>
        <w:t xml:space="preserve">ولعبد الله بن قيس صحبة على ما قيل. قال الذهبي: ولم يصح. وقال: روى عن أبي هريرة وزيد بن خالد، وأبيه، وغيرهم. وعنه: ابناه محمد ومطلب، أخوا حكيم بن عبد الله، وأبو بكر بن حزم، وغيرهم. وثقه النسائي، ثم قال: له في الكتب حديثان، وعلم له علامة مسلم، وأصحاب السنن. وقال في تعريفه: المطلبى المدني.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بن عبد مناف المطلبي
</w:t>
      </w:r>
    </w:p>
    <w:p>
      <w:pPr/>
      <w:r>
        <w:rPr/>
        <w:t xml:space="preserve">عبد الله بن قيس بن مخرمة بن المطلب بن عبد مناف المطلبي: </w:t>
      </w:r>
    </w:p>
    <w:p/>
    <w:p>
      <w:pPr/>
      <w:r>
        <w:rPr/>
        <w:t xml:space="preserve">أمير مكة. ذكر ولايته عليها الفاكهي. وذكر أنه وليها لعمر بن عبد العزيز. ذكره ابن قدامة، وقال: كان من الفضلاء النجباء.</w:t>
      </w:r>
    </w:p>
    <w:p/>
    <w:p>
      <w:pPr/>
      <w:r>
        <w:rPr/>
        <w:t xml:space="preserve">وذكره الذهبي، وقال: أسلم يوم الفتح مع أبيه. وقال المزي: يقال: إن له صحبة.</w:t>
      </w:r>
    </w:p>
    <w:p/>
    <w:p>
      <w:pPr/>
      <w:r>
        <w:rPr/>
        <w:t xml:space="preserve">روى عن أبيه، وزيد بن خالد الجهني، وأبي هريرة، وعبد الله بن عمرو. وروى عنه ابناه: محمد، ومطلب، وغيرهما. قال النسائي: ثقة.</w:t>
      </w:r>
    </w:p>
    <w:p/>
    <w:p>
      <w:pPr/>
      <w:r>
        <w:rPr/>
        <w:t xml:space="preserve">واستعمله عبد الملك على الكوفة والبصرة، واستقضاه الحجاج على المدينة، في سنة ثلاث وسبعين، وبقى على القضاء بها إلى سنة ست وسبعين، على ما قال خليفة.</w:t>
      </w:r>
    </w:p>
    <w:p/>
    <w:p>
      <w:pPr/>
      <w:r>
        <w:rPr/>
        <w:t xml:space="preserve">وما ذكره الفاكهي من ولاية عبد الله بن قيس هذا على مكة لعمر بن عبد العزيز، يخالف ما ذكره ابن جرير؛ لأنه ذكر ما يقتضى أن عبد الله بن عبد العزيز بن خالد بن أسيد، كان على مكة في مدة خلافة عمر بن عبد العزيز رضي الله عنه.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بن مخرمة بن المطلب القرشي
</w:t>
      </w:r>
    </w:p>
    <w:p>
      <w:pPr/>
      <w:r>
        <w:rPr/>
        <w:t xml:space="preserve">عبد الله بن قيس بن مخرمة بن المطلب القرشي </w:t>
      </w:r>
    </w:p>
    <w:p/>
    <w:p>
      <w:pPr/>
      <w:r>
        <w:rPr/>
        <w:t xml:space="preserve">أخو محمد بن قيس والد حكيم بن عبد الله بن قيس روى عن أبيه روى عنه ابنه المطلب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2026-07-27T12:17:07+03:00</dcterms:created>
  <dcterms:modified xsi:type="dcterms:W3CDTF">2026-07-27T12:17:07+03:00</dcterms:modified>
</cp:coreProperties>
</file>

<file path=docProps/custom.xml><?xml version="1.0" encoding="utf-8"?>
<Properties xmlns="http://schemas.openxmlformats.org/officeDocument/2006/custom-properties" xmlns:vt="http://schemas.openxmlformats.org/officeDocument/2006/docPropsVTypes"/>
</file>