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بن أبي القين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 بن أبي القين
</w:t>
      </w:r>
    </w:p>
    <w:p>
      <w:pPr/>
      <w:r>
        <w:rPr/>
        <w:t xml:space="preserve">عبد الله بن مالك بن أبي القين (د ع) عبد الله بن مالك بن أبي القين الخزرجي، أخو كعب بن مالك.</w:t>
      </w:r>
    </w:p>
    <w:p/>
    <w:p>
      <w:pPr/>
      <w:r>
        <w:rPr/>
        <w:t xml:space="preserve">روى عنه ابن أخيه عبد الله. لا يعرف له رواية.</w:t>
      </w:r>
    </w:p>
    <w:p/>
    <w:p>
      <w:pPr/>
      <w:r>
        <w:rPr/>
        <w:t xml:space="preserve">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733)/(دار الكتب العلمية - بيروت،1994،ط 1،ج 3،ص 374)/(دار الفكر - بيروت،1989،ط 1،ج 3،ص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مالك
</w:t>
      </w:r>
    </w:p>
    <w:p>
      <w:pPr/>
      <w:r>
        <w:rPr/>
        <w:t xml:space="preserve">عبد الله بن مالك بن أبي القين الخزرجي، أخو كعب بن مالك الشاعر.</w:t>
      </w:r>
    </w:p>
    <w:p/>
    <w:p>
      <w:pPr/>
      <w:r>
        <w:rPr/>
        <w:t xml:space="preserve">قال ابن مندة: له ذكر في حديث ابن أخيه عبد الله بن كعب، ولا يعرف له رواية.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2026-07-27T15:37:23+03:00</dcterms:created>
  <dcterms:modified xsi:type="dcterms:W3CDTF">2026-07-27T15:37:23+03:00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