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الأنصاري
</w:t>
      </w:r>
    </w:p>
    <w:p>
      <w:pPr>
        <w:jc w:val="start"/>
        <w:bidi/>
      </w:pPr>
      <w:r>
        <w:rPr>
          <w:rFonts w:ascii="arial" w:hAnsi="arial" w:eastAsia="arial" w:cs="arial"/>
          <w:sz w:val="28"/>
          <w:szCs w:val="28"/>
          <w:b w:val="1"/>
          <w:bCs w:val="1"/>
          <w:rtl/>
        </w:rPr>
        <w:t xml:space="preserve">عبد الرحمن الأنصاري
</w:t>
      </w:r>
    </w:p>
    <w:p>
      <w:pPr/>
      <w:r>
        <w:rPr/>
        <w:t xml:space="preserve">عبد الرحمن الأنصاري (د ع) عبد الرحمن الأنصاري، أبو محمد. وهو مجهول، لا تعرف له صحبة، وقد ذكر في الصحابة.</w:t>
      </w:r>
    </w:p>
    <w:p/>
    <w:p>
      <w:pPr/>
      <w:r>
        <w:rPr/>
        <w:t xml:space="preserve">روى يحيى بن محمد بن عبد الرحمن الأنصاري قال: حدثني جدي: «أن النبي صلى الله عليه وسلم لما أتى خيبر جاءته امرأة يهودية بشاه مصلية- يعني مشوية- فأكل منها رسول الله صلى الله عليه وسلم وبشر ابن البراء بن معرور... » وذكر الحديث.</w:t>
      </w:r>
    </w:p>
    <w:p/>
    <w:p>
      <w:pPr/>
      <w:r>
        <w:rPr/>
        <w:t xml:space="preserve">أخرجه ابن منده وأبو نعيم.</w:t>
      </w:r>
    </w:p>
    <w:p>
      <w:pPr>
        <w:jc w:val="start"/>
        <w:bidi/>
      </w:pPr>
      <w:r>
        <w:rPr>
          <w:sz w:val="24"/>
          <w:szCs w:val="24"/>
          <w:b w:val="1"/>
          <w:bCs w:val="1"/>
          <w:rtl/>
        </w:rPr>
        <w:t xml:space="preserve">
أسد الغابة في معرفة الصحابة،(دار ابن حزم - بيروت،2012،ط 1،ج 1،ص 755)/(دار الكتب العلمية - بيروت،1994،ط 1،ج 3،ص 425)/(دار الفكر - بيروت،1989،ط 1،ج 3،ص 324)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أبو محمد
</w:t>
      </w:r>
    </w:p>
    <w:p>
      <w:pPr/>
      <w:r>
        <w:rPr/>
        <w:t xml:space="preserve">عبد الرحمن أبو محمد (د) عبد الرحمن أبو محمد. مجهول، لا تعرف له صحبة، وقد ذكر في الصحابة.</w:t>
      </w:r>
    </w:p>
    <w:p/>
    <w:p>
      <w:pPr/>
      <w:r>
        <w:rPr/>
        <w:t xml:space="preserve">روى وكيع، عن محمد بن فضيل، عن يحيى بن محمد بن عبد الرحمن، عن جده، عن النبي صلى الله عليه وسلم أنه لما أتى خيبر جاءت امرأة يهودية بشاه مصلية- يعني مشوية- فأكل منها رسول الله صلى الله عليه وسلم وبشر بن البراء بن معرور... الحديث.</w:t>
      </w:r>
    </w:p>
    <w:p/>
    <w:p>
      <w:pPr/>
      <w:r>
        <w:rPr/>
        <w:t xml:space="preserve">أخرجه ابن مندة.</w:t>
      </w:r>
    </w:p>
    <w:p>
      <w:pPr>
        <w:jc w:val="start"/>
        <w:bidi/>
      </w:pPr>
      <w:r>
        <w:rPr>
          <w:sz w:val="24"/>
          <w:szCs w:val="24"/>
          <w:b w:val="1"/>
          <w:bCs w:val="1"/>
          <w:rtl/>
        </w:rPr>
        <w:t xml:space="preserve">
أسد الغابة في معرفة الصحابة،(دار ابن حزم - بيروت،2012،ط 1،ج 1،ص 784)/(دار الكتب العلمية - بيروت،1994،ط 1،ج 3،ص 486)/(دار الفكر - بيروت،1989،ط 1،ج 3،ص 387)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الأنصاري
</w:t>
      </w:r>
    </w:p>
    <w:p>
      <w:pPr/>
      <w:r>
        <w:rPr/>
        <w:t xml:space="preserve">عبد الرحمن الأنصاري </w:t>
      </w:r>
    </w:p>
    <w:p/>
    <w:p>
      <w:pPr/>
      <w:r>
        <w:rPr/>
        <w:t xml:space="preserve">روى عن النبي صلى الله عليه وسلم أنه لما أتى خيبر أتته امرأة يهودية بشاة مصلية أكل منها رسول الله صلى الله عليه وسلم وروى فضيل بن سليمان النميري عن يحيى بن محمد بن عبد الرحمن الأنصاري عن جده عبد الرحمن الأنصاري.</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2026-07-27T13:21:10+03:00</dcterms:created>
  <dcterms:modified xsi:type="dcterms:W3CDTF">2026-07-27T13:21:10+03:00</dcterms:modified>
</cp:coreProperties>
</file>

<file path=docProps/custom.xml><?xml version="1.0" encoding="utf-8"?>
<Properties xmlns="http://schemas.openxmlformats.org/officeDocument/2006/custom-properties" xmlns:vt="http://schemas.openxmlformats.org/officeDocument/2006/docPropsVTypes"/>
</file>