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يربوع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يربوع
</w:t>
      </w:r>
    </w:p>
    <w:p>
      <w:pPr/>
      <w:r>
        <w:rPr/>
        <w:t xml:space="preserve">عبد الرحمن بن يربوع (س) عبد الرحمن بن يربوع. من المؤلفة قلوبهم.</w:t>
      </w:r>
    </w:p>
    <w:p/>
    <w:p>
      <w:pPr/>
      <w:r>
        <w:rPr/>
        <w:t xml:space="preserve">روى علي بن المبارك، عن يحيى بن أبي كثير قال: كان المؤلفة قلوبهم ثلاثة عشر رجلا، منهم ثمانية من قريش، منهم: أبو سفيان بن حرب، من بني أمية: ومنهم الحارث بن هشام، وعبد الرحمن بن يربوع من بني مخزوم.</w:t>
      </w:r>
    </w:p>
    <w:p/>
    <w:p>
      <w:pPr/>
      <w:r>
        <w:rPr/>
        <w:t xml:space="preserve">أخرجه أبو موسي.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788)/(دار الكتب العلمية - بيروت،1994،ط 1،ج 3،ص 496)/(دار الفكر - بيروت،1989،ط 1،ج 3،ص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2026-07-26T21:56:18+03:00</dcterms:created>
  <dcterms:modified xsi:type="dcterms:W3CDTF">2026-07-26T21:56:18+03:00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