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عرفجة بن أسعد
</w:t>
      </w:r>
    </w:p>
    <w:p>
      <w:pPr>
        <w:jc w:val="start"/>
        <w:bidi/>
      </w:pPr>
      <w:r>
        <w:rPr>
          <w:rFonts w:ascii="arial" w:hAnsi="arial" w:eastAsia="arial" w:cs="arial"/>
          <w:sz w:val="28"/>
          <w:szCs w:val="28"/>
          <w:b w:val="1"/>
          <w:bCs w:val="1"/>
          <w:rtl/>
        </w:rPr>
        <w:t xml:space="preserve">عرفجة بن أسعد
</w:t>
      </w:r>
    </w:p>
    <w:p>
      <w:pPr/>
      <w:r>
        <w:rPr/>
        <w:t xml:space="preserve">عرفجة بن أسعد (ب د ع) عرفجة بن أسعد بن كرب التيمي. </w:t>
      </w:r>
    </w:p>
    <w:p/>
    <w:p>
      <w:pPr/>
      <w:r>
        <w:rPr/>
        <w:t xml:space="preserve">قاله ابن منده وأبو نعيم، وقال أبو عمر: عرفجة بن أسعد بن صفوان التيمي، وهو بصري، وهو الذي أصيب أنفه يوم الكلاب في الجاهلية.</w:t>
      </w:r>
    </w:p>
    <w:p/>
    <w:p>
      <w:pPr/>
      <w:r>
        <w:rPr/>
        <w:t xml:space="preserve">أخبرنا أبو منصور بن مكارم المؤدب، أخبرنا أبو القاسم نصر بن أحمد بن صفوان بإسناده إلى المعافى بن عمران، عن أبي الأشهب، عن عبد الرحمن بن طرفة بن عرفجة، عن جده- وكان جده قد أدرك الجاهلية- أن جده أصيب أنفه يوم الكلاب، فاتخذ أنفا من ورق فأنتن، فأمرني النبي صلى الله عليه وسلم أن اتخذ أنفا من ذهب. </w:t>
      </w:r>
    </w:p>
    <w:p/>
    <w:p>
      <w:pPr/>
      <w:r>
        <w:rPr/>
        <w:t xml:space="preserve">ورواه هاشم بن البريد وأبو سعيد الصنعاني، عن أبي الأشهب، بإسناده مثله.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843)/(دار الكتب العلمية - بيروت،1994،ط 1،ج 4،ص 21)/(دار الفكر - بيروت،1989،ط 1،ج 3،ص 518)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عرفجة بن أسعد السعدي
</w:t>
      </w:r>
    </w:p>
    <w:p>
      <w:pPr/>
      <w:r>
        <w:rPr/>
        <w:t xml:space="preserve">عرفجة بن أسعد السعدي بفتح أوله والفاء، بينهما راء ساكنة وبالجيم، ابن أسعد بن كرب بن صفوان التميمي السعدي، وقيل العطاردي.</w:t>
      </w:r>
    </w:p>
    <w:p/>
    <w:p>
      <w:pPr/>
      <w:r>
        <w:rPr/>
        <w:t xml:space="preserve">كان من الفرسان في الجاهلية، وشهد الكلاب، فأصيب أنفه، ثم أسلم، فأذن له النبي صلى الله عليه وسلم أن يتخذ أنفا من ذهب.</w:t>
      </w:r>
    </w:p>
    <w:p/>
    <w:p>
      <w:pPr/>
      <w:r>
        <w:rPr/>
        <w:t xml:space="preserve">أخرج حديثه أبو نعيم. وهو معدود في أهل البصرة.</w:t>
      </w:r>
    </w:p>
    <w:p>
      <w:pPr>
        <w:jc w:val="start"/>
        <w:bidi/>
      </w:pPr>
      <w:r>
        <w:rPr>
          <w:sz w:val="24"/>
          <w:szCs w:val="24"/>
          <w:b w:val="1"/>
          <w:bCs w:val="1"/>
          <w:rtl/>
        </w:rPr>
        <w:t xml:space="preserve">
الإصابة في تمييز الصحابة،(دار الكتب العلمية - بيروت،1995،ط 1،ج 4،ص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عرفجة بن أسعد بن صفوان التيمي
</w:t>
      </w:r>
    </w:p>
    <w:p>
      <w:pPr/>
      <w:r>
        <w:rPr/>
        <w:t xml:space="preserve">عرفجة بن أسعد بن صفوان التيمي  أصيب أنفه بوم الكلاب في الجاهلية فاتخذ أنفا من ورق فأنتن عليه، فأمره رسول الله صلى الله عليه وسلم أن يتخذ أنفا من ذهب. بصري.</w:t>
      </w:r>
    </w:p>
    <w:p/>
    <w:p>
      <w:pPr/>
      <w:r>
        <w:rPr/>
        <w:t xml:space="preserve">روى عنه عبد الرحمن بن طرفة. واختلف في حديثه هذا على ما ذكرناه فيما مضى من كتابنا هذا.</w:t>
      </w:r>
    </w:p>
    <w:p>
      <w:pPr>
        <w:jc w:val="start"/>
        <w:bidi/>
      </w:pPr>
      <w:r>
        <w:rPr>
          <w:sz w:val="24"/>
          <w:szCs w:val="24"/>
          <w:b w:val="1"/>
          <w:bCs w:val="1"/>
          <w:rtl/>
        </w:rPr>
        <w:t xml:space="preserve">
الاستيعاب في معرفة الأصحاب،(دار الجيل - بيروت،1992،ط 1،ج 3،ص 1062)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عرفجة بن أسعد بن كرب العطاردي
</w:t>
      </w:r>
    </w:p>
    <w:p>
      <w:pPr/>
      <w:r>
        <w:rPr/>
        <w:t xml:space="preserve">عرفجة بن أسعد بن كرب العطاردي. من بني تميم.</w:t>
      </w:r>
    </w:p>
    <w:p/>
    <w:p>
      <w:pPr/>
      <w:r>
        <w:rPr/>
        <w:t xml:space="preserve">قال: أخبرنا عمرو بن عاصم الكلابي قال: حدثنا أبو الأشهث قال: حدثنا عبد الرحمن بن طرفة بن عرفجة أن جده عرفجة بن أسعد أصيب أنفه يوم الكلاب في الجاهلية فاتخذ أنفا من ورق فأنتن عليه. قال: فذكره للنبي - صلى الله عليه وسلم - فأمره أن يتخذ أنفا من ذهب.</w:t>
      </w:r>
    </w:p>
    <w:p/>
    <w:p>
      <w:pPr/>
      <w:r>
        <w:rPr/>
        <w:t xml:space="preserve">قال أبو الأشهث: وقد رأى عبد الرحمن جده عرفجة بن أسعد.</w:t>
      </w:r>
    </w:p>
    <w:p>
      <w:pPr>
        <w:jc w:val="start"/>
        <w:bidi/>
      </w:pPr>
      <w:r>
        <w:rPr>
          <w:sz w:val="24"/>
          <w:szCs w:val="24"/>
          <w:b w:val="1"/>
          <w:bCs w:val="1"/>
          <w:rtl/>
        </w:rPr>
        <w:t xml:space="preserve">
الطبقات الكبرى،(دار الكتب العلمية - بيروت،1990،ط 1،ج 7،ص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عرفجة بن أسعد بن كرب 
</w:t>
      </w:r>
    </w:p>
    <w:p>
      <w:pPr/>
      <w:r>
        <w:rPr/>
        <w:t xml:space="preserve">عرفجة بن أسعد بن كرب. </w:t>
      </w:r>
    </w:p>
    <w:p/>
    <w:p>
      <w:pPr/>
      <w:r>
        <w:rPr/>
        <w:t xml:space="preserve">قال علي: حدثنا يزيد بن زريع، قال: حدثني أبو الأشهب، قال: حدثني عبد الرحمن ابن طرفة بن أسعد بن كرب، عن عرفجة بن أسعد بن كرب، قال: وحدثنا أنه رأى جده؛ وكان أنفه أصيب يوم الكلاب، في الجاهلية، فاتخذ أنفاً من ورقٍ، فأنتن عليه، فأمره النبي صلى الله عليه وسلم أن يتخذ أنفاً من ذهبٍ.’’.</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عرفجة بن أسعد التميمي
</w:t>
      </w:r>
    </w:p>
    <w:p>
      <w:pPr/>
      <w:r>
        <w:rPr/>
        <w:t xml:space="preserve">عرفجة بن أسعد التميمي </w:t>
      </w:r>
    </w:p>
    <w:p/>
    <w:p>
      <w:pPr/>
      <w:r>
        <w:rPr/>
        <w:t xml:space="preserve">أصيب أنفه يوم الكلاب عنه حفيده عبد الرحمن بن طرفة والفرزدق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عرفجة بن أسعد بن كرب، 
</w:t>
      </w:r>
    </w:p>
    <w:p>
      <w:pPr/>
      <w:r>
        <w:rPr/>
        <w:t xml:space="preserve">(د ت س) عرفجة بن أسعد بن كرب، وقيل: ابن صفوان التميمي العطاردي. </w:t>
      </w:r>
    </w:p>
    <w:p/>
    <w:p>
      <w:pPr/>
      <w:r>
        <w:rPr/>
        <w:t xml:space="preserve">قال ابن حبان: كرب بن صفوان بن حناب بن شجرة بن عطارد بن عوف بن كعب بن سعد، عداده في أهل البصرة.</w:t>
      </w:r>
    </w:p>
    <w:p/>
    <w:p>
      <w:pPr/>
      <w:r>
        <w:rPr/>
        <w:t xml:space="preserve">وفي ’’ تاريخ البخاري ’’: قال لي علي، ثنا يزيد بن زريع، حدثني أبو الأشهب، قال: حدثني عبد الرحمن بن طرفة [عن] أسعد بن كرب عن عرفجة بن أسعد بن كرب.</w:t>
      </w:r>
    </w:p>
    <w:p/>
    <w:p>
      <w:pPr/>
      <w:r>
        <w:rPr/>
        <w:t xml:space="preserve">وفي كتاب العسكري: وكان كرب من ساداتهم.</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عرفجة بن أسعد بن كرب بن صفوان بن حباب بن شجرة بن عطارد بن عوف بن كعب بن سعد جد عبد الرحمن بن طرفة
</w:t>
      </w:r>
    </w:p>
    <w:p>
      <w:pPr/>
      <w:r>
        <w:rPr/>
        <w:t xml:space="preserve">عرفجة بن أسعد بن كرب بن صفوان بن حباب بن شجرة بن عطارد بن عوف بن كعب بن سعد جد عبد الرحمن بن طرفة </w:t>
      </w:r>
    </w:p>
    <w:p/>
    <w:p>
      <w:pPr/>
      <w:r>
        <w:rPr/>
        <w:t xml:space="preserve">أصيب أنفه يوم الكلاب في الجاهلية فاتخذ أنفاً من ورق فأنتن عليه فأمره النبي صلى الله عليه وسلم أن يتخذ أنفاً من ذهب عداده في أهل البصرة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عرفجة بن أسعد بن كرب
</w:t>
      </w:r>
    </w:p>
    <w:p>
      <w:pPr/>
      <w:r>
        <w:rPr/>
        <w:t xml:space="preserve">عرفجة بن أسعد بن كرب </w:t>
      </w:r>
    </w:p>
    <w:p/>
    <w:p>
      <w:pPr/>
      <w:r>
        <w:rPr/>
        <w:t xml:space="preserve">أنه أصيب أنفه يوم الكلاب فأمره النبي صلى الله عليه وسلم أن يتخذ أنفاً من ذهب روى عنه بن ابنه عبد الرحمن بن طرفة بن عرفجة بن أسعد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2026-07-27T10:11:07+03:00</dcterms:created>
  <dcterms:modified xsi:type="dcterms:W3CDTF">2026-07-27T10:11:07+03:00</dcterms:modified>
</cp:coreProperties>
</file>

<file path=docProps/custom.xml><?xml version="1.0" encoding="utf-8"?>
<Properties xmlns="http://schemas.openxmlformats.org/officeDocument/2006/custom-properties" xmlns:vt="http://schemas.openxmlformats.org/officeDocument/2006/docPropsVTypes"/>
</file>