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علسة بن 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علسة بن عدي
</w:t>
      </w:r>
    </w:p>
    <w:p>
      <w:pPr/>
      <w:r>
        <w:rPr/>
        <w:t xml:space="preserve">علسة بن عدي (د ع) علسة بن عدي البلوي. ممن بايع بيعة الرضوان تحت الشجرة، وشهد فتح مصر.</w:t>
      </w:r>
    </w:p>
    <w:p/>
    <w:p>
      <w:pPr/>
      <w:r>
        <w:rPr/>
        <w:t xml:space="preserve">روى عنه ابنه الوليد بن علسة، وموسى بن أبي الأشعث. قاله ابن يونس.</w:t>
      </w:r>
    </w:p>
    <w:p/>
    <w:p>
      <w:pPr/>
      <w:r>
        <w:rPr/>
        <w:t xml:space="preserve">أخرجه ابن منده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867)/(دار الكتب العلمية - بيروت،1994،ط 1،ج 4،ص 78)/(دار الفكر - بيروت،1989،ط 1،ج 3،ص 578)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علسة بن عدي البلوي
</w:t>
      </w:r>
    </w:p>
    <w:p>
      <w:pPr/>
      <w:r>
        <w:rPr/>
        <w:t xml:space="preserve">علسة بن عدي البلوي بايع تحت الشجرة، وشهد فتح مصر. ذكره ابن يونس.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451)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2026-07-26T03:23:35+03:00</dcterms:created>
  <dcterms:modified xsi:type="dcterms:W3CDTF">2026-07-26T03:23:35+03:00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