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الأسود العنسي
</w:t>
      </w:r>
    </w:p>
    <w:p>
      <w:pPr>
        <w:jc w:val="start"/>
        <w:bidi/>
      </w:pPr>
      <w:r>
        <w:rPr>
          <w:rFonts w:ascii="arial" w:hAnsi="arial" w:eastAsia="arial" w:cs="arial"/>
          <w:sz w:val="28"/>
          <w:szCs w:val="28"/>
          <w:b w:val="1"/>
          <w:bCs w:val="1"/>
          <w:rtl/>
        </w:rPr>
        <w:t xml:space="preserve">عمرو بن الأسود العنسي
</w:t>
      </w:r>
    </w:p>
    <w:p>
      <w:pPr/>
      <w:r>
        <w:rPr/>
        <w:t xml:space="preserve">عمرو بن الأسود العنسي (س) عمرو بن الأسود العنسي.</w:t>
      </w:r>
    </w:p>
    <w:p/>
    <w:p>
      <w:pPr/>
      <w:r>
        <w:rPr/>
        <w:t xml:space="preserve">ذكره ابن أبي عاصم.</w:t>
      </w:r>
    </w:p>
    <w:p/>
    <w:p>
      <w:pPr/>
      <w:r>
        <w:rPr/>
        <w:t xml:space="preserve">أخبرنا عبد الوهاب بن هبة الله بإسناده عن عبد الله بن أحمد، حدثني أبي، حدثنا أبو اليمان، عن أبي بكر بن أبي مريم، عن حكيم بن عمير وضمرة بن حبيب قالا، عن عمر بن الخطاب قال: من سره أن ينظر إلى هدي رسول الله صلى الله عليه وسلم فلينظر إلى هدي عمرو بن الأسود. </w:t>
      </w:r>
    </w:p>
    <w:p/>
    <w:p>
      <w:pPr/>
      <w:r>
        <w:rPr/>
        <w:t xml:space="preserve">أخرجه أبو موسى، وقال: عمرو هذا ليس بصحابي، ولكنه روى عن الصحابة والتابعين، وذكره أبو القاسم الدمشقي فقال: عمرو- ويقال: عمير- بن الأسود، أبو عياض، ويقال: أبو عبد الرحمن العنسي الحمصي، قيل أنه سكن «داريا»، كان ممن أدرك الجاهلية، روى عن عمر بن الخطاب وعبادة وابن مسعود وغيرهم، وذكر قول عمر فيه الذي قدمنا ذكره.</w:t>
      </w:r>
    </w:p>
    <w:p/>
    <w:p>
      <w:pPr/>
      <w:r>
        <w:rPr/>
        <w:t xml:space="preserve">وأخرجه بن أبي عاصم في الصحابة.</w:t>
      </w:r>
    </w:p>
    <w:p/>
    <w:p>
      <w:pPr/>
      <w:r>
        <w:rPr/>
        <w:t xml:space="preserve">العنسي: بالنون.</w:t>
      </w:r>
    </w:p>
    <w:p>
      <w:pPr>
        <w:jc w:val="start"/>
        <w:bidi/>
      </w:pPr>
      <w:r>
        <w:rPr>
          <w:sz w:val="24"/>
          <w:szCs w:val="24"/>
          <w:b w:val="1"/>
          <w:bCs w:val="1"/>
          <w:rtl/>
        </w:rPr>
        <w:t xml:space="preserve">
أسد الغابة في معرفة الصحابة،(دار ابن حزم - بيروت،2012،ط 1،ج 1،ص 919)/(دار الكتب العلمية - بيروت،1994،ط 1،ج 4،ص 179)/(دار الفكر - بيروت،1989،ط 1،ج 3،ص 689)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العنسي
</w:t>
      </w:r>
    </w:p>
    <w:p>
      <w:pPr/>
      <w:r>
        <w:rPr/>
        <w:t xml:space="preserve">عمرو بن الأسود العنسي يأتي في عمير.</w:t>
      </w:r>
    </w:p>
    <w:p>
      <w:pPr>
        <w:jc w:val="start"/>
        <w:bidi/>
      </w:pPr>
      <w:r>
        <w:rPr>
          <w:sz w:val="24"/>
          <w:szCs w:val="24"/>
          <w:b w:val="1"/>
          <w:bCs w:val="1"/>
          <w:rtl/>
        </w:rPr>
        <w:t xml:space="preserve">
الإصابة في تمييز الصحابة،(دار الكتب العلمية - بيروت،1995،ط 1،ج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w:t>
      </w:r>
    </w:p>
    <w:p>
      <w:pPr/>
      <w:r>
        <w:rPr/>
        <w:t xml:space="preserve">عمرو بن الأسود العنسي، ويقال له: عمير بن الأسود، أبو عياض -ويقال: أبو عبد الرحمن -الحمصي، نزيل داريا أدرك الجاهلية والإسلام، وكان من سادة التابعين دينا وورعا.</w:t>
      </w:r>
    </w:p>
    <w:p/>
    <w:p>
      <w:pPr/>
      <w:r>
        <w:rPr/>
        <w:t xml:space="preserve">حدث عن: عمر، وابن مسعود، وأبي الدرداء، وعبادة بن الصامت، وأم حرام بنت ملحان الشهيدة، والعرباض بن سارية، وغيرهم.</w:t>
      </w:r>
    </w:p>
    <w:p/>
    <w:p>
      <w:pPr/>
      <w:r>
        <w:rPr/>
        <w:t xml:space="preserve">حدث عنه: مجاهد وخالد بن معدان وأبو راشد الحبراني ويونس ابن سيف.</w:t>
      </w:r>
    </w:p>
    <w:p/>
    <w:p>
      <w:pPr/>
      <w:r>
        <w:rPr/>
        <w:t xml:space="preserve">قال أبو زرعة الدمشقي وأبو الحسن بن سميع: عمرو بن الأسود هو عمير، يكنى: أبا عياض.</w:t>
      </w:r>
    </w:p>
    <w:p/>
    <w:p>
      <w:pPr/>
      <w:r>
        <w:rPr/>
        <w:t xml:space="preserve">قلت: حديثه في الجهاد من ’’صحيح البخاري’’ عمير بن الأسود، وجعلهما ابن سعد اثنين.</w:t>
      </w:r>
    </w:p>
    <w:p/>
    <w:p>
      <w:pPr/>
      <w:r>
        <w:rPr/>
        <w:t xml:space="preserve">بقية، عن صفوان بن عمرو، عن عبد الحمن بن جبير، قال: حج عمرو بن الأسود، فلما انتهى إلى المدينة، نظر إليه ابن عمر وهو يصلي، فسأل عنه. فقيل: شامي، يقال له: عمرو بن الأسود. فقال ما رأيت أحدا أشبه صلاة ولا هديا ولا خشوعا ولا لبسة برسول الله -صلى الله عليه وسلم- من هذا الرجل.</w:t>
      </w:r>
    </w:p>
    <w:p/>
    <w:p>
      <w:pPr/>
      <w:r>
        <w:rPr/>
        <w:t xml:space="preserve">عبد الوهاب بن نجدة: حدثنا بقية، عن أرطاة، بن المنذر، حدثني رزيق أبو عبد الله الألهاني: أن عمرو بن الأسود قدم المدينة، فرآه ابن عمر يصلي، فقال: من سره أن ينظر إلى أشبه الناس صلاة برسول الله -صلى الله عليه وسلم- فلينظر إلى هذا ثم بعث إليه بقرى وعلف ونفقة فقبل ذلك ورد النفقة.</w:t>
      </w:r>
    </w:p>
    <w:p/>
    <w:p>
      <w:pPr/>
      <w:r>
        <w:rPr/>
        <w:t xml:space="preserve">أحمد في ’’مسنده’’: حدثنا أبو اليمان، حدثنا أبو بكر بن أبي مريم، عن ضمرة بن حبيب، وحكيم بن عمير، قالا: قال عمر بن الخطاب: من سره أن ينظر إلى هدي رسول الله -صلى الله عليه وسلم- فلينظر إلى هدي عمرو بن الأسود.</w:t>
      </w:r>
    </w:p>
    <w:p/>
    <w:p>
      <w:pPr/>
      <w:r>
        <w:rPr/>
        <w:t xml:space="preserve">إسماعيل بن عياش، ومحمد بن حرب: عن أبي بكر بن أبي مريم، عن ضمرة وحده، عن عمرو بن الأسود: أنه مر على عمر.</w:t>
      </w:r>
    </w:p>
    <w:p/>
    <w:p>
      <w:pPr/>
      <w:r>
        <w:rPr/>
        <w:t xml:space="preserve">إسماعيل بن عياش: حدثني شرحبيل بن مسلم، عن عمرو بن الأسود العنسي: أنه كان يدع كثيرا من الشبع مخافة الأشر.</w:t>
      </w:r>
    </w:p>
    <w:p/>
    <w:p>
      <w:pPr/>
      <w:r>
        <w:rPr/>
        <w:t xml:space="preserve">قرأت على أبي المعالي أحمد بن إسحاق: أنبأنا الفتح بن عبد السلام، أنبأنا أبو غالب محمد بن علي وأبو الفضل الأرموي، ومحمد بن أحمد الطرائفي، قالوا: أنبأنا أبو جعفر محمد بن أحمد بن المسلمة، أنبأنا عبيد الله بن عبد الرحمن الزهري، حدثنا جعفر بن محمد الفريابي، حدثنا إبراهيم بن العلاء الحمصي حدثنا إسماعيل بن عياش عن بحير بن سعد، عن خالد بن معدان، عن عمرو بن الأسود العنسي: أنه كان إذا خرج من المسجد، قبض بيمينه على شماله، فسئل عن ذلك، فقال: مخافة أن تنافق يدي.</w:t>
      </w:r>
    </w:p>
    <w:p/>
    <w:p>
      <w:pPr/>
      <w:r>
        <w:rPr/>
        <w:t xml:space="preserve">قلت يمسكها خوفا من أن يخطر بيده في مشيته، فإن ذلك من الخيلاء.</w:t>
      </w:r>
    </w:p>
    <w:p/>
    <w:p>
      <w:pPr/>
      <w:r>
        <w:rPr/>
        <w:t xml:space="preserve">توفي: في خلافة عبد الملك بن مروان.</w:t>
      </w:r>
    </w:p>
    <w:p>
      <w:pPr>
        <w:jc w:val="start"/>
        <w:bidi/>
      </w:pPr>
      <w:r>
        <w:rPr>
          <w:sz w:val="24"/>
          <w:szCs w:val="24"/>
          <w:b w:val="1"/>
          <w:bCs w:val="1"/>
          <w:rtl/>
        </w:rPr>
        <w:t xml:space="preserve">
سير أعلام النبلاء،(دار الحديث- القاهرة،2006،ط 0،ج 5،ص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w:t>
      </w:r>
    </w:p>
    <w:p>
      <w:pPr/>
      <w:r>
        <w:rPr/>
        <w:t xml:space="preserve">عمرو بن الأسود ومنهم المتسمت بالسمت الأجود، العنسي عمرو بن الأسود</w:t>
      </w:r>
    </w:p>
    <w:p/>
    <w:p>
      <w:pPr/>
      <w:r>
        <w:rPr/>
        <w:t xml:space="preserve">حدثنا عبد الله بن محمد، ثنا مسلم بن سعيد بن مسلم، ثنا مجاشع بن عمرو بن حسان، ثنا عيسى بن يونس، ثنا أبو بكر بن أبي مريم، عن يحيى بن جابر الطائي، قال: قال عمرو بن الأسود: لا ألبس مشهورا أبدا، ولا أملأ جوفي من طعام بالنهار أبدا حتى ألقاه وكان عمر بن الخطاب يقول: من سره أن ينظر إلى هدي رسول الله صلى الله عليه وسلم فلينظر إلى عمرو بن الأسود</w:t>
      </w:r>
    </w:p>
    <w:p/>
    <w:p>
      <w:pPr/>
      <w:r>
        <w:rPr/>
        <w:t xml:space="preserve">أخبرنا محمد بن أحمد بن إبراهيم، في كتابه، ثنا علي بن الحسين بن جنيد، ثنا إبراهيم بن العلاء، ثنا ابن عياش، عن شرحبيل، أن عمرو بن الأسود، كان يدع كثيرا من الشبع مخافة الأشر، وكان إذا خرج من بيته إلى المسجد قبض يمينه على شماله مخافة الخيلاء أسند عن معاذ، وعبادة بن الصامت، والعرباض بن سارية، وأم حرام، وجنادة بن أبي أمية</w:t>
      </w:r>
    </w:p>
    <w:p/>
    <w:p>
      <w:pPr/>
      <w:r>
        <w:rPr/>
        <w:t xml:space="preserve">حدثنا سليمان بن أحمد، ثنا أحمد بن المعلى الدمشقي، ثنا عبد الله بن يزيد المقرئ الدمشقي، ثنا صدقة بن عبد الله، عن نضر بن علقمة، عن أخيه، عن ابن عائذ، قال: حدثني عمرو بن الأسود، عن معاذ بن جبل، أن النبي صلى الله عليه وسلم قال: «إن من أبغض الخلق إلى الله عز وجل لمن آمن ثم كفر»</w:t>
      </w:r>
    </w:p>
    <w:p/>
    <w:p>
      <w:pPr/>
      <w:r>
        <w:rPr/>
        <w:t xml:space="preserve">حدثنا سليمان بن أحمد، ثنا أحمد بن المعلى، نا سفيان بن عبد الرحمن، نا أيوب بن حسان الجرشي، نا ثور بن يزيد، عن خالد بن معدان، عن عمرو بن الأسود، أنه حدثه أنه، أتى عبادة بن الصامت وهو بساحل حمص في ماله ومعه امرأته أم حرام بنت ملحان، قال ابن الأسود: فحدثتنا أم حرام أنها سمعت رسول الله صلى الله عليه وسلم يقول: «أول جيش من أمتي يغزون البحر قد أوجبوا»، قالت أم حرام: يا رسول الله، أنا فيهم؟ قال: أنت فيهم، ثم قال رسول الله صلى الله عليه وسلم: «أول جيش يغزون مدينة قيصر مغفور لهم»، قالت أم حرام: أنا منهم، يا رسول الله؟ قال: «لا» هكذا قال أيوب بن حسان، عن عمير بن الأسود، ورواه غيره عن ثور فقال: عمرو بن الأسود</w:t>
      </w:r>
    </w:p>
    <w:p/>
    <w:p>
      <w:pPr/>
      <w:r>
        <w:rPr/>
        <w:t xml:space="preserve">حدثنا أبو عمرو بن حمدان، ثنا الحسن بن سفيان، نا عباس بن الوليد بن صبح، ومحمد بن مصفى، قالا: ثنا عثمان بن سعيد بن كثير، حدثني أبو مطيع معاوية بن يحيى، نا بحير بن سعد، عن خالد بن معدان، عن جبير بن نفير، وكثير بن مرة، وعمرو بن الأسود، عن العرباض بن سارية، أن رسول الله صلى الله عليه وسلم قال: «كل عمل منقطع عن صاحبه إذا مات إلا المرابط في سبيل الله، فإنه ينمى له عمله، ويجري عليه رزقه إلى يوم الحساب»</w:t>
      </w:r>
    </w:p>
    <w:p/>
    <w:p>
      <w:pPr/>
      <w:r>
        <w:rPr/>
        <w:t xml:space="preserve">حدثنا محمد بن علي بن حبيش، ثنا موسى بن هارون، نا إسحاق بن راهويه، وسالم بن قادم، قالا: ثنا بقية بن الوليد، نا يحيى بن سعد، عن خالد بن معدان، عن عمرو بن الأسود، عن جنادة بن أبي أمية، أنه حدثهم، عن عبادة بن الصامت، أنه قال: قال رسول الله صلى الله عليه وسلم: «إني حدثتكم عن الدجال حتى خشيت أن لا تعقلوا أن المسيح الدجال رجل قصير أفجح جعد أعور، مطموس العين ليست بناتئة ولا جحراء، بعجت عيناه، فإن التبس عليكم فاعلموا أن ربكم ليس بأعور، وأنكم لن تروا ربكم حتى تموتوا»، رواه عبد الوهاب الحوطي، عن بقية فقال: عن عمرو وجنادة جميعا، عن عبادة</w:t>
      </w:r>
    </w:p>
    <w:p>
      <w:pPr>
        <w:jc w:val="start"/>
        <w:bidi/>
      </w:pPr>
      <w:r>
        <w:rPr>
          <w:sz w:val="24"/>
          <w:szCs w:val="24"/>
          <w:b w:val="1"/>
          <w:bCs w:val="1"/>
          <w:rtl/>
        </w:rPr>
        <w:t xml:space="preserve">
حلية الأولياء وطبقات الأصفياء،(دار الكتاب العربي - بيروت،1985،ط 0،ج 5،ص 155)/(السعادة ،1974،ط 1،ج 5،ص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العنسي أبو عياض
</w:t>
      </w:r>
    </w:p>
    <w:p>
      <w:pPr/>
      <w:r>
        <w:rPr/>
        <w:t xml:space="preserve">عمرو بن الأسود العنسي أبو عياض كان يقسم على الله فيبره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العنسي، أبو عبد الرحمن 
</w:t>
      </w:r>
    </w:p>
    <w:p>
      <w:pPr/>
      <w:r>
        <w:rPr/>
        <w:t xml:space="preserve">عمرو بن الأسود، العنسي، أبو عبد الرحمن. </w:t>
      </w:r>
    </w:p>
    <w:p/>
    <w:p>
      <w:pPr/>
      <w:r>
        <w:rPr/>
        <w:t xml:space="preserve">يعد في الشاميين.</w:t>
      </w:r>
    </w:p>
    <w:p/>
    <w:p>
      <w:pPr/>
      <w:r>
        <w:rPr/>
        <w:t xml:space="preserve">سمع معاوية، روى عنه خالد بن معدان.</w:t>
      </w:r>
    </w:p>
    <w:p/>
    <w:p>
      <w:pPr/>
      <w:r>
        <w:rPr/>
        <w:t xml:space="preserve">قال نعيم بن حماد: عن ابن وهب، عن معاوية، عن يونس بن سيف، عن عمرو بن الأسود العنسي، سمع عمر، رضي الله عنه، يقول: عليكم بالحج.</w:t>
      </w:r>
    </w:p>
    <w:p/>
    <w:p>
      <w:pPr/>
      <w:r>
        <w:rPr/>
        <w:t xml:space="preserve">يعد في الشاميين.</w:t>
      </w:r>
    </w:p>
    <w:p/>
    <w:p>
      <w:pPr/>
      <w:r>
        <w:rPr/>
        <w:t xml:space="preserve">وروى خالد، عن عمرو بن الأسود، سمع جنادة.</w:t>
      </w:r>
    </w:p>
    <w:p/>
    <w:p>
      <w:pPr/>
      <w:r>
        <w:rPr/>
        <w:t xml:space="preserve">كناه أحمد.</w:t>
      </w:r>
    </w:p>
    <w:p/>
    <w:p>
      <w:pPr/>
      <w:r>
        <w:rPr/>
        <w:t xml:space="preserve">محمد بن عبد الله، حدثنا ربيع بن روح، حدثنا أبو حيوة، شريح بن يزيد الحضرمي، عن أرطاة، عن عمرو بن الأسود العنسي، أنه انطلق إلى العراق، فيقولون له: يا أبا عبد الرحمن أمؤمن أنت؟.</w:t>
      </w:r>
    </w:p>
    <w:p/>
    <w:p>
      <w:pPr/>
      <w:r>
        <w:rPr/>
        <w:t xml:space="preserve">سمع منه يونس بن سيف.</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العنسي الداراني الزاهد
</w:t>
      </w:r>
    </w:p>
    <w:p>
      <w:pPr/>
      <w:r>
        <w:rPr/>
        <w:t xml:space="preserve">عمرو بن الأسود العنسي الداراني الزاهد </w:t>
      </w:r>
    </w:p>
    <w:p/>
    <w:p>
      <w:pPr/>
      <w:r>
        <w:rPr/>
        <w:t xml:space="preserve">وهو عمير عن عمر ومعاذ والكبار وعنه ابنه حكيم وخالد بن معدان ومجاهد قال ضمرة بن حبيب مر علي عمر فقال من سره أن ينظر إلى هدي نبيه فلينظر إلى هدي عمرو بن الأسود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w:t>
      </w:r>
    </w:p>
    <w:p>
      <w:pPr/>
      <w:r>
        <w:rPr/>
        <w:t xml:space="preserve">عمرو بن الأسود </w:t>
      </w:r>
    </w:p>
    <w:p/>
    <w:p>
      <w:pPr/>
      <w:r>
        <w:rPr/>
        <w:t xml:space="preserve">ويقال قيس بن ثعلبة العنسي كنيته أبو عياض ويقال أبو عبد الرحمن من عباد أهل الشام وزهادهم</w:t>
      </w:r>
    </w:p>
    <w:p/>
    <w:p>
      <w:pPr/>
      <w:r>
        <w:rPr/>
        <w:t xml:space="preserve">روى عن عبد الله بن عمرو في الصوم والأشربة</w:t>
      </w:r>
    </w:p>
    <w:p/>
    <w:p>
      <w:pPr/>
      <w:r>
        <w:rPr/>
        <w:t xml:space="preserve">روى عنه زياد بن فياض ومجاهد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العنسي 
</w:t>
      </w:r>
    </w:p>
    <w:p>
      <w:pPr/>
      <w:r>
        <w:rPr/>
        <w:t xml:space="preserve">(خ م د س ق) عمرو بن الأسود العنسي ويقال الهمداني أبو عياض. </w:t>
      </w:r>
    </w:p>
    <w:p/>
    <w:p>
      <w:pPr/>
      <w:r>
        <w:rPr/>
        <w:t xml:space="preserve">ويقال: أبو عبد الرحمن الشامي وهو عمير والد حكيم بن عمير وجد الأحوص بن حكيم بن عمير.</w:t>
      </w:r>
    </w:p>
    <w:p/>
    <w:p>
      <w:pPr/>
      <w:r>
        <w:rPr/>
        <w:t xml:space="preserve">وذكر في ’’ الكنى ’’ أن اسمه قيس بن ثعلبة، وعن ابن أبي حاتم: مسلم بن نذير انتهى.</w:t>
      </w:r>
    </w:p>
    <w:p/>
    <w:p>
      <w:pPr/>
      <w:r>
        <w:rPr/>
        <w:t xml:space="preserve">ذكره ابن حبان في كتاب ’’ الثقات ’’ وقال: من عباد أهل الشام وزهادهم وكان يقسم على الله تعالى فيبره وكان إذا خرج من بيته وضع يمينه على شماله مخافة الخيلاء.</w:t>
      </w:r>
    </w:p>
    <w:p/>
    <w:p>
      <w:pPr/>
      <w:r>
        <w:rPr/>
        <w:t xml:space="preserve">ولما ذكره ابن سعد في الطبقة الأولى من أهل الشام قال: كان ثقة قليل الحديث سأل أبا الدرداء عن طعام أهل الكتاب وروى عن معاذ.</w:t>
      </w:r>
    </w:p>
    <w:p/>
    <w:p>
      <w:pPr/>
      <w:r>
        <w:rPr/>
        <w:t xml:space="preserve">وقال أبو أحمد الحاكم: أبو عياض، ويقال: أبو عبد الرحمن عمرو بن الأسود ويقال: قيس بن ثعلبة العنسي، أنبا محمد بن سليمان، ثنا محمد بن إسماعيل قال – قال لي علي – يعني ابن عبد الله -: إذا لم يكن اسم أبي عياض: قيس بن ثعلبة فلا أدري وقال غيره: هو عمرو بن الأسود.</w:t>
      </w:r>
    </w:p>
    <w:p/>
    <w:p>
      <w:pPr/>
      <w:r>
        <w:rPr/>
        <w:t xml:space="preserve">حدثني إبراهيم بن موسى، ثنا أحمد وهو ابن بشير، ثنا مسعر عن موسى بن أبي كثير عن مجاهد، ثنا أبو عياض في خلافة معاوية.</w:t>
      </w:r>
    </w:p>
    <w:p/>
    <w:p>
      <w:pPr/>
      <w:r>
        <w:rPr/>
        <w:t xml:space="preserve">وقال أبو عمر في ’’ الاستغناء ’’: أبو عياض عمرو بن الأسود الكوفي، وقيل اسمه: قيس بن ثعلبة، وقيل اسمه: ميسرة والأول أكثر، كان من فقهاء التابعين وكبارهم، أجمعوا على أنه من العلماء الثقات مات في خلافة معاوية روى عنه عبد ربه.</w:t>
      </w:r>
    </w:p>
    <w:p/>
    <w:p>
      <w:pPr/>
      <w:r>
        <w:rPr/>
        <w:t xml:space="preserve">وفي ’’ تاريخ ’’ ابن أبي خيثمة عن مجاهد قال: ما رأيت بعد ابن عباس أعلم من أبي عياض.</w:t>
      </w:r>
    </w:p>
    <w:p/>
    <w:p>
      <w:pPr/>
      <w:r>
        <w:rPr/>
        <w:t xml:space="preserve">وقال مسلم: وقيل اسمه قيس بن ثعلبة.</w:t>
      </w:r>
    </w:p>
    <w:p/>
    <w:p>
      <w:pPr/>
      <w:r>
        <w:rPr/>
        <w:t xml:space="preserve">وقال أبو موسى المديني في كتاب ’’ الصحابة ’’ تأليفه: عمرو بن الأسود العنسي ذكره ابن أبي عاصم يعني في الصحابة.</w:t>
      </w:r>
    </w:p>
    <w:p/>
    <w:p>
      <w:pPr/>
      <w:r>
        <w:rPr/>
        <w:t xml:space="preserve">قال أبو موسى وليس هو بصحابي ولكنه يروي عن الصحابة.</w:t>
      </w:r>
    </w:p>
    <w:p/>
    <w:p>
      <w:pPr/>
      <w:r>
        <w:rPr/>
        <w:t xml:space="preserve">والتابعين ثم قال: وعمرو بن الأسود ذكره سعيد القرشي في الصحابة ولا أدري هو هذا يعني الأول أم غيره حديثه: ’’ خيار أئمة قريش خيار أئمة الناس ’’.</w:t>
      </w:r>
    </w:p>
    <w:p/>
    <w:p>
      <w:pPr/>
      <w:r>
        <w:rPr/>
        <w:t xml:space="preserve">وزعم ابن فتحون أن كليهما من الصحابة عمرو بن الأسود بن عامر، وعمرو بن الأسود والله تعالى أعلم.</w:t>
      </w:r>
    </w:p>
    <w:p/>
    <w:p>
      <w:pPr/>
      <w:r>
        <w:rPr/>
        <w:t xml:space="preserve">وزعم المزي أن عمر قال: من أراد أن ينظر إلى هدي النبي صلى الله عليه وسلم فلينظر إلى عمرو بن الأسود فإن كان كذلك فقد أغفل ذكر البغوي الذي نقل منه هذا في جملة الصحابة.</w:t>
      </w:r>
    </w:p>
    <w:p/>
    <w:p>
      <w:pPr/>
      <w:r>
        <w:rPr/>
        <w:t xml:space="preserve">ولما ذكره ابن خلفون في كتاب الثقات كناه أبا محمد قال: وقيل أبو عياض وقيل: أبو عبد الرحمن السكوني.</w:t>
      </w:r>
    </w:p>
    <w:p/>
    <w:p>
      <w:pPr/>
      <w:r>
        <w:rPr/>
        <w:t xml:space="preserve">قال: وهو مشهور بكنيته واختلف في اسمه فقيل: عمرو بن الأسود، وقيل: اسمه قيس بن ثعلبة وقال مجاهد: قال: ما رأيت أحداً من الناس بعد ابن عباس أفقه، وفي موضع آخر: أعلم من أبي عياض.</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العنسي كنيته أبو عياض
</w:t>
      </w:r>
    </w:p>
    <w:p>
      <w:pPr/>
      <w:r>
        <w:rPr/>
        <w:t xml:space="preserve">عمرو بن الأسود العنسي كنيته أبو عياض </w:t>
      </w:r>
    </w:p>
    <w:p/>
    <w:p>
      <w:pPr/>
      <w:r>
        <w:rPr/>
        <w:t xml:space="preserve">وقد قيل أبو عبد الرحمن من عباد أهل الشام وزهادهم وكان يقسم على الله فيبره</w:t>
      </w:r>
    </w:p>
    <w:p/>
    <w:p>
      <w:pPr/>
      <w:r>
        <w:rPr/>
        <w:t xml:space="preserve">يروي عن عمرو ومعاوية روى عنه خالد بن معدان والشاميون وكان إذا خرج من بيته وضع يمينه على شماله مخافة الخيلاء</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الأسود أبو عياض القيسي
</w:t>
      </w:r>
    </w:p>
    <w:p>
      <w:pPr/>
      <w:r>
        <w:rPr/>
        <w:t xml:space="preserve">عمرو بن الأسود أبو عياض القيسي </w:t>
      </w:r>
    </w:p>
    <w:p/>
    <w:p>
      <w:pPr/>
      <w:r>
        <w:rPr/>
        <w:t xml:space="preserve">روى عن عمر بن الخطاب وابن مسعود وعبادة بن الصامت روى عنه مجاهد وخالد بن معدان ويونس بن سيف وعبد الله بن بريدة وإبراهيم الهجري وزياد بن فياض وكثير بن أبي كثير وعبد ربه وعطاء بن السائب سمعت أبي يقول ذلك.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2026-07-24T18:12:18+03:00</dcterms:created>
  <dcterms:modified xsi:type="dcterms:W3CDTF">2026-07-24T18:12:18+03:00</dcterms:modified>
</cp:coreProperties>
</file>

<file path=docProps/custom.xml><?xml version="1.0" encoding="utf-8"?>
<Properties xmlns="http://schemas.openxmlformats.org/officeDocument/2006/custom-properties" xmlns:vt="http://schemas.openxmlformats.org/officeDocument/2006/docPropsVTypes"/>
</file>