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رزق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رزق بن النعمان
</w:t>
      </w:r>
    </w:p>
    <w:p>
      <w:pPr/>
      <w:r>
        <w:rPr/>
        <w:t xml:space="preserve">رزق بن النعمان رزق بن النعمان الغساني: من أمراء الأندلس. كان على الجزيرة الخضراء.</w:t>
      </w:r>
    </w:p>
    <w:p/>
    <w:p>
      <w:pPr/>
      <w:r>
        <w:rPr/>
        <w:t xml:space="preserve">ولما ظهر أمر عبد الرحمن الداخل قاومه رزق واحتل شذونة sidona ثم دخل إشبيلية، فعاجله عبد الرحمن وحصره فيها وضيق على أهلها، فتقربوا إليه بتسليمه رزقا، فقتله.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2026-07-23T18:15:21+03:00</dcterms:created>
  <dcterms:modified xsi:type="dcterms:W3CDTF">2026-07-23T18:15:21+03:00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