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قيس العبدي
</w:t>
      </w:r>
    </w:p>
    <w:p>
      <w:pPr>
        <w:jc w:val="start"/>
        <w:bidi/>
      </w:pPr>
      <w:r>
        <w:rPr>
          <w:rFonts w:ascii="arial" w:hAnsi="arial" w:eastAsia="arial" w:cs="arial"/>
          <w:sz w:val="28"/>
          <w:szCs w:val="28"/>
          <w:b w:val="1"/>
          <w:bCs w:val="1"/>
          <w:rtl/>
        </w:rPr>
        <w:t xml:space="preserve">عمرو بن قيس العبدي
</w:t>
      </w:r>
    </w:p>
    <w:p>
      <w:pPr/>
      <w:r>
        <w:rPr/>
        <w:t xml:space="preserve">عمرو بن قيس العبدي (س) عمرو بن قيس، ابن أخت الأشج العبدي.</w:t>
      </w:r>
    </w:p>
    <w:p/>
    <w:p>
      <w:pPr/>
      <w:r>
        <w:rPr/>
        <w:t xml:space="preserve">وهو أول من أسلم من ربيعة، وذلك أن الأشج بعثه إلى رسول الله صلى الله عليه وسلم ليعلم له علمه، فلما لقي رسول الله صلى الله عليه وسلم أسلم، وأتى الأشج فأخبره أخباره، فأسلم الأشج، وأتى رسول الله صلى الله عليه وسلم ذكره جعفر.</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950)/(دار الكتب العلمية - بيروت،1994،ط 1،ج 4،ص 251)/(دار الفكر - بيروت،1989،ط 1،ج 3،ص 760)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قيس العبدي
</w:t>
      </w:r>
    </w:p>
    <w:p>
      <w:pPr/>
      <w:r>
        <w:rPr/>
        <w:t xml:space="preserve">عمرو بن قيس العبدي ابن أخت الأشج.</w:t>
      </w:r>
    </w:p>
    <w:p/>
    <w:p>
      <w:pPr/>
      <w:r>
        <w:rPr/>
        <w:t xml:space="preserve">ذكره أبو موسى عن جعفر بغير إسناد، فقال: بعثه الأشج إلى رسول الله صلى الله عليه وسلم ليعلم له علمه، فأسلم ورجع إلى الأشج فأخبره فأسلم ووفد على النبي صلى الله عليه وسلم.</w:t>
      </w:r>
    </w:p>
    <w:p>
      <w:pPr>
        <w:jc w:val="start"/>
        <w:bidi/>
      </w:pPr>
      <w:r>
        <w:rPr>
          <w:sz w:val="24"/>
          <w:szCs w:val="24"/>
          <w:b w:val="1"/>
          <w:bCs w:val="1"/>
          <w:rtl/>
        </w:rPr>
        <w:t xml:space="preserve">
الإصابة في تمييز الصحابة،(دار الكتب العلمية - بيروت،1995،ط 1،ج 4،ص 556)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2026-07-27T12:40:02+03:00</dcterms:created>
  <dcterms:modified xsi:type="dcterms:W3CDTF">2026-07-27T12:40:02+03:00</dcterms:modified>
</cp:coreProperties>
</file>

<file path=docProps/custom.xml><?xml version="1.0" encoding="utf-8"?>
<Properties xmlns="http://schemas.openxmlformats.org/officeDocument/2006/custom-properties" xmlns:vt="http://schemas.openxmlformats.org/officeDocument/2006/docPropsVTypes"/>
</file>