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الصوري
</w:t>
      </w:r>
    </w:p>
    <w:p>
      <w:pPr>
        <w:jc w:val="start"/>
        <w:bidi/>
      </w:pPr>
      <w:r>
        <w:rPr>
          <w:rFonts w:ascii="arial" w:hAnsi="arial" w:eastAsia="arial" w:cs="arial"/>
          <w:sz w:val="28"/>
          <w:szCs w:val="28"/>
          <w:b w:val="1"/>
          <w:bCs w:val="1"/>
          <w:rtl/>
        </w:rPr>
        <w:t xml:space="preserve">ابن الصوري
</w:t>
      </w:r>
    </w:p>
    <w:p>
      <w:pPr/>
      <w:r>
        <w:rPr/>
        <w:t xml:space="preserve">ابن الصوري  رشيد الدين بن أبي الفضل بن علي الصوري: عالم النبات والطب. مولده في صور (بساحل سورية) واليها نسبته. وانتقل إلى القدس فأقام سنتين، فمر بها الملك العادل فأستصحبه معه (سنة 612 هـ) إلى مصر، فبقي في خدمته. ثم خدم ابنه الملك المعظم، فالناصر ابن المعظم. وجعله هذا رئيسا للاطباء، فبقي معه إلى ان توجه الناصر إلى الكرك، فأقام رشيد الدين بدمشق فتوفى فيها. كان مولعا بالتنقيب عن غريب النباتات والحشائش، يستصحب مصورا، معه الاصباغ والليق على اختلافها ويتوجه إلى المواضع التي فيها النبات فيشاهده ويحققه ويريه للمصور فيعتبر لونه ومقدار ورقة واغصانه واصوله ويصور بحسها، وكان يرى المصور النبات في ابان نباته وطراوته فيصوره، ثم يريه اياه وقت كماله وظهور بزره فيصوره تلو ذلك، ثم يريه اياه في وقت ذواه ويبسه فيصوره. وقد اتى على ذكر كثير من هذه الاعشاب في كتابه (الادوية المفردة) و (التاج).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الصوري الطبيب
</w:t>
      </w:r>
    </w:p>
    <w:p>
      <w:pPr/>
      <w:r>
        <w:rPr/>
        <w:t xml:space="preserve">ابن الصوري الطبيب رشيد الدين أبو منصور ابن الصوري الطبيب ابن أبي الفضل ابن علي.</w:t>
      </w:r>
    </w:p>
    <w:p/>
    <w:p>
      <w:pPr/>
      <w:r>
        <w:rPr/>
        <w:t xml:space="preserve">كان علامة في الأدوية المفردة. ولد سنة ثلاث وسبعين وتوفي سنة تسع وثلاثين وست مائة. ومولده بصور ونشأ بها واشتغل على موفق الدين عبد العزيز والموفق عبد اللطيف بن يوسف. وطب بالقدس مدة وخدم الملك العادل ثم عظم عند المعظم وتمكن منه ومن ابنه الناصر وفوض إليه ابنه رياسة الأطباء. وكان له حلقة إشغال ووفاته بدمشق.</w:t>
      </w:r>
    </w:p>
    <w:p/>
    <w:p>
      <w:pPr/>
      <w:r>
        <w:rPr/>
        <w:t xml:space="preserve">وله كتاب الأدوية المفردة. بدأ في عمله في أيام المعظم عيسى وعمله باسمه. واستقصى فيه ذكر الأدوية المفردة وذكر ما اطلع عليه ولم يذكره المتقدمون. وكان يستصحب مصورا ومعه الأصباغ والليق المختلفة الألوان ويتوجه إلى أماكن النبات ويري المصور النبات وورقه زهره وأغصانه وشوكه وأصوله ويدعه يصوره على ما هو عليه. </w:t>
      </w:r>
    </w:p>
    <w:p/>
    <w:p>
      <w:pPr/>
      <w:r>
        <w:rPr/>
        <w:t xml:space="preserve">وله الرد على كتاب التاج البلغاري في الأدوية المفردة. وله تعاليق وفوائد ووصايا طبية.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الصوري الطبيب
</w:t>
      </w:r>
    </w:p>
    <w:p>
      <w:pPr/>
      <w:r>
        <w:rPr/>
        <w:t xml:space="preserve">ابن الصوري الطبيب: أبو المنصور ابن أبي الفضل.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2026-07-26T17:09:32+03:00</dcterms:created>
  <dcterms:modified xsi:type="dcterms:W3CDTF">2026-07-26T17:09:32+03:00</dcterms:modified>
</cp:coreProperties>
</file>

<file path=docProps/custom.xml><?xml version="1.0" encoding="utf-8"?>
<Properties xmlns="http://schemas.openxmlformats.org/officeDocument/2006/custom-properties" xmlns:vt="http://schemas.openxmlformats.org/officeDocument/2006/docPropsVTypes"/>
</file>