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عبد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عبد المنذر
</w:t>
      </w:r>
    </w:p>
    <w:p>
      <w:pPr/>
      <w:r>
        <w:rPr/>
        <w:t xml:space="preserve">قيس بن عبد المنذر (د ع) قيس بن عبد المنذر الأنصاري.</w:t>
      </w:r>
    </w:p>
    <w:p/>
    <w:p>
      <w:pPr/>
      <w:r>
        <w:rPr/>
        <w:t xml:space="preserve">تقدم نسبه عند أخيه «رفاعة». قتل ببدر، ونزل فيه وفي أصحابه: </w:t>
      </w:r>
    </w:p>
    <w:p>
      <w:pPr/>
      <w:r>
        <w:rPr>
          <w:color w:val="0000ff"/>
        </w:rPr>
        <w:t xml:space="preserve">{ولا تقولوا لمن يقتل في سبيل الله أموات}</w:t>
      </w:r>
    </w:p>
    <w:p>
      <w:pPr/>
      <w:r>
        <w:rPr/>
        <w:t xml:space="preserve"> ... الآية. فكان القتلى من المهاجرين ستة: عبيدة ابن الحارث، وعمير بن أبي وقاص، وذو الشمالين بن عمرو، وعاقل بن البكير، ومهجع مولى عمر بن الخطاب، وصفوان. وقتل من الأنصار ثمانية: سعد بن خيثمة، وقيس بن عبد المنذر، وزيد بن الحارث، وتميم بن الحمام، ورافع بن المعلى، وحارثة بن سراقة، ومعوذ وعوف ابنا عفراء.</w:t>
      </w:r>
    </w:p>
    <w:p/>
    <w:p>
      <w:pPr/>
      <w:r>
        <w:rPr/>
        <w:t xml:space="preserve">أخرجه ابن منده وأبو نعيم، وقال أبو نعيم: فيه تصحيف، وهو قيس بن عبد المنذر، وإنما هو مبشر بن عبد المنذر، من بني عمرو بن عوف، لا يختلف فيه. والثاني: تميم بن الحمام، وإنما هو عمير بن الحمام، قاله أهل السير. وهو الصحيح.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1022)/(دار الكتب العلمية - بيروت،1994،ط 1،ج 4،ص 415)/(دار الفكر - بيروت،1989،ط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عبد المنذر الأنصاري
</w:t>
      </w:r>
    </w:p>
    <w:p>
      <w:pPr/>
      <w:r>
        <w:rPr/>
        <w:t xml:space="preserve">قيس بن عبد المنذر الأنصاري ذكره ابن مندة، فقال: قتل ببدر، ونزلت فيه وفي أصحابه: </w:t>
      </w:r>
    </w:p>
    <w:p>
      <w:pPr/>
      <w:r>
        <w:rPr>
          <w:color w:val="0000ff"/>
        </w:rPr>
        <w:t xml:space="preserve">{ولا تقولوا لمن يقتل في سبيل الله أموات}</w:t>
      </w:r>
    </w:p>
    <w:p>
      <w:pPr/>
      <w:r>
        <w:rPr/>
        <w:t xml:space="preserve">، ثم أخرج من طريق ابن الكلبي في تفسيره عن أبي صالح، عن ابن عباس، في قوله تعالى: </w:t>
      </w:r>
    </w:p>
    <w:p>
      <w:pPr/>
      <w:r>
        <w:rPr>
          <w:color w:val="0000ff"/>
        </w:rPr>
        <w:t xml:space="preserve">{ولا تقولوا لمن يقتل في سبيل الله أموات}</w:t>
      </w:r>
    </w:p>
    <w:p>
      <w:pPr/>
      <w:r>
        <w:rPr/>
        <w:t xml:space="preserve"> نزلت فيمن قتل ببدر، وذلك أنهم كانوا يقولون لقتلى بدر: مات فلان فنزلت، قال: وقتل يومئذ من الأنصار ثمانية، فذكر منهم قيس بن عبد المنذر، وقال أبو نعيم: الصواب مبشر بن عبد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2026-07-27T13:15:38+03:00</dcterms:created>
  <dcterms:modified xsi:type="dcterms:W3CDTF">2026-07-27T13:15:38+03:00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