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 بن الحارث
</w:t>
      </w:r>
    </w:p>
    <w:p>
      <w:pPr>
        <w:jc w:val="start"/>
        <w:bidi/>
      </w:pPr>
      <w:r>
        <w:rPr>
          <w:rFonts w:ascii="arial" w:hAnsi="arial" w:eastAsia="arial" w:cs="arial"/>
          <w:sz w:val="28"/>
          <w:szCs w:val="28"/>
          <w:b w:val="1"/>
          <w:bCs w:val="1"/>
          <w:rtl/>
        </w:rPr>
        <w:t xml:space="preserve">كريم بن الحارث
</w:t>
      </w:r>
    </w:p>
    <w:p>
      <w:pPr/>
      <w:r>
        <w:rPr/>
        <w:t xml:space="preserve">كريم بن الحارث (د ع) كريم بن الحارث. جد زرارة.</w:t>
      </w:r>
    </w:p>
    <w:p/>
    <w:p>
      <w:pPr/>
      <w:r>
        <w:rPr/>
        <w:t xml:space="preserve">عداده في البصريين. ذكره محمد بن إسماعيل البخاري في الصحابة، ولم يخرج له شيئا.</w:t>
      </w:r>
    </w:p>
    <w:p/>
    <w:p>
      <w:pPr/>
      <w:r>
        <w:rPr/>
        <w:t xml:space="preserve">أخرجه ابن منده وأبو نعيم مختصرا، والله أعلم.</w:t>
      </w:r>
    </w:p>
    <w:p>
      <w:pPr>
        <w:jc w:val="start"/>
        <w:bidi/>
      </w:pPr>
      <w:r>
        <w:rPr>
          <w:sz w:val="24"/>
          <w:szCs w:val="24"/>
          <w:b w:val="1"/>
          <w:bCs w:val="1"/>
          <w:rtl/>
        </w:rPr>
        <w:t xml:space="preserve">
أسد الغابة في معرفة الصحابة،(دار ابن حزم - بيروت،2012،ط 1،ج 1،ص 1036)/(دار الكتب العلمية - بيروت،1994،ط 1،ج 4،ص 447)/(دار الفكر - بيروت،1989،ط 1،ج 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 بن الحارث
</w:t>
      </w:r>
    </w:p>
    <w:p>
      <w:pPr/>
      <w:r>
        <w:rPr/>
        <w:t xml:space="preserve">كريم بن الحارث بن عمرو السهمي.</w:t>
      </w:r>
    </w:p>
    <w:p/>
    <w:p>
      <w:pPr/>
      <w:r>
        <w:rPr/>
        <w:t xml:space="preserve">ذكره ابن مندة: وقال: ذكره البخاري في الصحابة، وأورد له البغوي وابن قانع الحديث الذي رواه حفيده يحيى بن زرارة بن كريم بن الحارث، عن أبيه- أن جده حدثه، (فكأنه) توهم أن الضمير ليحيى، وليس كذلك، بل هو لزرارة، فقد أخرجه النسائي بلفظ. سمعت أبي يذكر أنه سمع جده.</w:t>
      </w:r>
    </w:p>
    <w:p/>
    <w:p>
      <w:pPr/>
      <w:r>
        <w:rPr/>
        <w:t xml:space="preserve">(وفي) الطبراني، عن يحيى بن زرارة بن كريم بن الحارث، حدثني أبي عن جده، وعند أبي داود: عن زرارة بن كريم عن جده الحارث بن عمرو، وهذا أبين في المراد.</w:t>
      </w:r>
    </w:p>
    <w:p/>
    <w:p>
      <w:pPr/>
      <w:r>
        <w:rPr/>
        <w:t xml:space="preserve">ووقع عند البزار من طريق أبي عاصم: حدثني يحيى بن زرارة بن كريم بن الحارث- رجل من بني سهم، حدثني أبي وجدي، قال: أتيت النبي صلى الله عليه وآله وسلم فقلت: استغفر لي، فقال: «غفر الله (لكم)».</w:t>
      </w:r>
    </w:p>
    <w:p/>
    <w:p>
      <w:pPr/>
      <w:r>
        <w:rPr/>
        <w:t xml:space="preserve">الحديث في الفرع والعتيرة، وهذا نظير رواية البغوي.</w:t>
      </w:r>
    </w:p>
    <w:p/>
    <w:p>
      <w:pPr/>
      <w:r>
        <w:rPr/>
        <w:t xml:space="preserve">والصواب أن الحديث للحارث بن عمرو، ولولا النقل عن البخاري أن لكريم صحبة لأوردته في القسم الأخير، فليس البخاري ممن يطلق الكلام بغير تأمل وقد تقدم في الحارث بن عمرو من رواية زيد بن الحباب ما يقتضي أن الحديث لعمرو والد الحارث.</w:t>
      </w:r>
    </w:p>
    <w:p/>
    <w:p>
      <w:pPr/>
      <w:r>
        <w:rPr/>
        <w:t xml:space="preserve">الكاف بعدها السين</w:t>
      </w:r>
    </w:p>
    <w:p>
      <w:pPr>
        <w:jc w:val="start"/>
        <w:bidi/>
      </w:pPr>
      <w:r>
        <w:rPr>
          <w:sz w:val="24"/>
          <w:szCs w:val="24"/>
          <w:b w:val="1"/>
          <w:bCs w:val="1"/>
          <w:rtl/>
        </w:rPr>
        <w:t xml:space="preserve">
الإصابة في تمييز الصحابة،(دار الكتب العلمية - بيروت،1995،ط 1،ج 5،ص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 بن الحارث
</w:t>
      </w:r>
    </w:p>
    <w:p>
      <w:pPr/>
      <w:r>
        <w:rPr/>
        <w:t xml:space="preserve">كريم بن الحارث </w:t>
      </w:r>
    </w:p>
    <w:p/>
    <w:p>
      <w:pPr/>
      <w:r>
        <w:rPr/>
        <w:t xml:space="preserve">حدثنا عبد الله بن محمد، نا علي بن مسلم، نا أبو عاصم، عن يحيى بن زرارة بن كريم بن الحارث قال: حدثني أبي، عن جده قال: أتيت النبي صلى الله عليه وسلم فقلت: استغفر لي، فقال: «غفر الله لكم بعرفة إن دماءكم وأموالكم حرامٌ عليكم، كحرمة يومكم هذا، في شهركم هذا، في بلدكم هذا»، ثم قال: «اللهم هل بلغت؟»</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2026-07-27T12:39:43+03:00</dcterms:created>
  <dcterms:modified xsi:type="dcterms:W3CDTF">2026-07-27T12:39:43+03:00</dcterms:modified>
</cp:coreProperties>
</file>

<file path=docProps/custom.xml><?xml version="1.0" encoding="utf-8"?>
<Properties xmlns="http://schemas.openxmlformats.org/officeDocument/2006/custom-properties" xmlns:vt="http://schemas.openxmlformats.org/officeDocument/2006/docPropsVTypes"/>
</file>