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نابل الحبشي
</w:t>
      </w:r>
    </w:p>
    <w:p>
      <w:pPr>
        <w:jc w:val="start"/>
        <w:bidi/>
      </w:pPr>
      <w:r>
        <w:rPr>
          <w:rFonts w:ascii="arial" w:hAnsi="arial" w:eastAsia="arial" w:cs="arial"/>
          <w:sz w:val="28"/>
          <w:szCs w:val="28"/>
          <w:b w:val="1"/>
          <w:bCs w:val="1"/>
          <w:rtl/>
        </w:rPr>
        <w:t xml:space="preserve">نابل الحبشي
</w:t>
      </w:r>
    </w:p>
    <w:p>
      <w:pPr/>
      <w:r>
        <w:rPr/>
        <w:t xml:space="preserve">نابل الحبشي (س) نابل الحبشي، والد أيمن قال أبو أحمد العسال: لنابل أبي أيمن صحبة.</w:t>
      </w:r>
    </w:p>
    <w:p/>
    <w:p>
      <w:pPr/>
      <w:r>
        <w:rPr/>
        <w:t xml:space="preserve">أخبرنا أبو موسى كتابة، أخبرنا جعفر بن عبد الواحد الثقفي، أخبرنا أبو طاهر بن عبد الرحيم أخبرنا عبد الله بن محمد، حدثنا أبو جعفر عبد الله بن محمد بن زكريا، حدثنا بكار بن محمد ابن عبد الله بن محمد بن سيرين، حدثنا أيمن بن نابل المكي، عن أبيه: أن رجلا كالأعرابي أهدى لرسول الله صلى الله عليه وسلم ناقتين، فعوضه رسول الله صلى الله عليه وسلم، فلم يرض، ثم عوضه فلم يرض، فقال رسول الله: لقد هممت أن لا أتهب هبة إلا من قرشي أو أنصاري أو ثقفي» رواه جماعة عن بكار. أخرجه أبو موسى.</w:t>
      </w:r>
    </w:p>
    <w:p>
      <w:pPr>
        <w:jc w:val="start"/>
        <w:bidi/>
      </w:pPr>
      <w:r>
        <w:rPr>
          <w:sz w:val="24"/>
          <w:szCs w:val="24"/>
          <w:b w:val="1"/>
          <w:bCs w:val="1"/>
          <w:rtl/>
        </w:rPr>
        <w:t xml:space="preserve">
أسد الغابة في معرفة الصحابة،(دار ابن حزم - بيروت،2012،ط 1،ج 1،ص 1179)/(دار الكتب العلمية - بيروت،1994،ط 1،ج 5،ص 278)/(دار الفكر - بيروت،1989،ط 1،ج 4،ص 517)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نابل
</w:t>
      </w:r>
    </w:p>
    <w:p>
      <w:pPr/>
      <w:r>
        <w:rPr/>
        <w:t xml:space="preserve">نابل بموحدة، الحبشي، والد أيمن.</w:t>
      </w:r>
    </w:p>
    <w:p/>
    <w:p>
      <w:pPr/>
      <w:r>
        <w:rPr/>
        <w:t xml:space="preserve">قال أبو أحمد العسال: له صحبة. وقال أبو عمر: لم أر حديثا يدل على لقائه.</w:t>
      </w:r>
    </w:p>
    <w:p/>
    <w:p>
      <w:pPr/>
      <w:r>
        <w:rPr/>
        <w:t xml:space="preserve">وأخرج أبو موسى في الذيل، من طريق أبي الشيخ: حدثنا محمد بن زكريا، حدثنا بكار السيريني، حدثنا أيمن بن نابل، عن أبيه- أن رجلا كالأعرابي أهدى لرسول الله صلى الله عليه وآله وسلم ناقتين، فعوضه فلم يرض مرتين، فقال رسول الله صلى الله عليه وآله وسلم: «لقد هممت ألا أتهب إلا من قرشي أو أنصاري أو ثقفي». قال أبو موسى: رواه جماعة عن بكار.</w:t>
      </w:r>
    </w:p>
    <w:p/>
    <w:p>
      <w:pPr/>
      <w:r>
        <w:rPr/>
        <w:t xml:space="preserve">قلت: وهو ضعيف.</w:t>
      </w:r>
    </w:p>
    <w:p>
      <w:pPr>
        <w:jc w:val="start"/>
        <w:bidi/>
      </w:pPr>
      <w:r>
        <w:rPr>
          <w:sz w:val="24"/>
          <w:szCs w:val="24"/>
          <w:b w:val="1"/>
          <w:bCs w:val="1"/>
          <w:rtl/>
        </w:rPr>
        <w:t xml:space="preserve">
الإصابة في تمييز الصحابة،(دار الكتب العلمية - بيروت،1995،ط 1،ج 6،ص 314)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نابل الحبشي
</w:t>
      </w:r>
    </w:p>
    <w:p>
      <w:pPr/>
      <w:r>
        <w:rPr/>
        <w:t xml:space="preserve">نابل الحبشي والد أيمن بن نابل، ذكروه فيمن رأى النبي صلى الله عليه وسلم مسلما، ولم أر له خبرا يدل على لقاء ولا رؤية.</w:t>
      </w:r>
    </w:p>
    <w:p>
      <w:pPr>
        <w:jc w:val="start"/>
        <w:bidi/>
      </w:pPr>
      <w:r>
        <w:rPr>
          <w:sz w:val="24"/>
          <w:szCs w:val="24"/>
          <w:b w:val="1"/>
          <w:bCs w:val="1"/>
          <w:rtl/>
        </w:rPr>
        <w:t xml:space="preserve">
الاستيعاب في معرفة الأصحاب،(دار الجيل - بيروت،1992،ط 1،ج 4،ص 1522)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2026-07-27T13:27:54+03:00</dcterms:created>
  <dcterms:modified xsi:type="dcterms:W3CDTF">2026-07-27T13:27:54+03:00</dcterms:modified>
</cp:coreProperties>
</file>

<file path=docProps/custom.xml><?xml version="1.0" encoding="utf-8"?>
<Properties xmlns="http://schemas.openxmlformats.org/officeDocument/2006/custom-properties" xmlns:vt="http://schemas.openxmlformats.org/officeDocument/2006/docPropsVTypes"/>
</file>