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بديل
</w:t>
      </w:r>
    </w:p>
    <w:p>
      <w:pPr>
        <w:jc w:val="start"/>
        <w:bidi/>
      </w:pPr>
      <w:r>
        <w:rPr>
          <w:rFonts w:ascii="arial" w:hAnsi="arial" w:eastAsia="arial" w:cs="arial"/>
          <w:sz w:val="28"/>
          <w:szCs w:val="28"/>
          <w:b w:val="1"/>
          <w:bCs w:val="1"/>
          <w:rtl/>
        </w:rPr>
        <w:t xml:space="preserve">نافع بن بديل
</w:t>
      </w:r>
    </w:p>
    <w:p>
      <w:pPr/>
      <w:r>
        <w:rPr/>
        <w:t xml:space="preserve">نافع بن بديل (ب ع س) نافع بن بديل بن ورقاء.</w:t>
      </w:r>
    </w:p>
    <w:p/>
    <w:p>
      <w:pPr/>
      <w:r>
        <w:rPr/>
        <w:t xml:space="preserve">تقدم نسبه في ترجمة أبيه، وكان هو وأبوه وإخوته من فضلاء الصحابة وجلتهم.</w:t>
      </w:r>
    </w:p>
    <w:p/>
    <w:p>
      <w:pPr/>
      <w:r>
        <w:rPr/>
        <w:t xml:space="preserve">قال ابن إسحاق: قتل نافع بن بديل بن ورقاء يوم بئر معونة، مع المنذر بن عمر، وعامر ابن فهيرة، في أربعين رجلا من خيار المسلمين، فقال عبد الله بن رواحة يبكي نافعا:</w:t>
      </w:r>
    </w:p>
    <w:p/>
    <w:p>
      <w:pPr>
        <w:jc w:val="center"/>
      </w:pPr>
      <w:r>
        <w:rPr>
          <w:color w:val="ff0000"/>
        </w:rPr>
        <w:t xml:space="preserve">رحم الله نافع بن بديل</w:t>
      </w:r>
      <w:r>
        <w:rPr>
          <w:color w:val="ff0000"/>
        </w:rPr>
        <w:t xml:space="preserve">      </w:t>
      </w:r>
      <w:r>
        <w:rPr>
          <w:color w:val="ff0000"/>
        </w:rPr>
        <w:t xml:space="preserve"> رحمة المبتغي ثواب الجهاد</w:t>
      </w:r>
    </w:p>
    <w:p/>
    <w:p>
      <w:pPr>
        <w:jc w:val="center"/>
      </w:pPr>
      <w:r>
        <w:rPr>
          <w:color w:val="ff0000"/>
        </w:rPr>
        <w:t xml:space="preserve">صابر صادق اللقاء، إذا ما</w:t>
      </w:r>
      <w:r>
        <w:rPr>
          <w:color w:val="ff0000"/>
        </w:rPr>
        <w:t xml:space="preserve">      </w:t>
      </w:r>
      <w:r>
        <w:rPr>
          <w:color w:val="ff0000"/>
        </w:rPr>
        <w:t xml:space="preserve"> أكثر القوم قال قول السداد </w:t>
      </w:r>
    </w:p>
    <w:p/>
    <w:p>
      <w:pPr/>
      <w:r>
        <w:rPr/>
        <w:t xml:space="preserve">أخرجه أبو عمر، وأبو نعيم، وأبو موسى.</w:t>
      </w:r>
    </w:p>
    <w:p>
      <w:pPr>
        <w:jc w:val="start"/>
        <w:bidi/>
      </w:pPr>
      <w:r>
        <w:rPr>
          <w:sz w:val="24"/>
          <w:szCs w:val="24"/>
          <w:b w:val="1"/>
          <w:bCs w:val="1"/>
          <w:rtl/>
        </w:rPr>
        <w:t xml:space="preserve">
أسد الغابة في معرفة الصحابة،(دار ابن حزم - بيروت،2012،ط 1،ج 1،ص 1181)/(دار الكتب العلمية - بيروت،1994،ط 1،ج 5،ص 284)/(دار الفكر - بيروت،1989،ط 1،ج 4،ص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بديل
</w:t>
      </w:r>
    </w:p>
    <w:p>
      <w:pPr/>
      <w:r>
        <w:rPr/>
        <w:t xml:space="preserve">نافع بن بديل بن ورقاء الخزاعي.</w:t>
      </w:r>
    </w:p>
    <w:p/>
    <w:p>
      <w:pPr/>
      <w:r>
        <w:rPr/>
        <w:t xml:space="preserve">كان قديم الإسلام، واستشهد في عهد النبي صلى الله عليه وآله وسلم. وقد تقدم ذكر أبيه في الموحدة وأخيه عبد الله في العبادلة.</w:t>
      </w:r>
    </w:p>
    <w:p/>
    <w:p>
      <w:pPr/>
      <w:r>
        <w:rPr/>
        <w:t xml:space="preserve">وقال ابن إسحاق: حدثني أبي، عن المغيرة بن عبد الرحمن بن الحارث بن هشام، وعبد الله بن أبي بكر، وغيرهما، قالوا: بعث رسول الله صلى الله عليه وآله وسلم المنذر بن عمرو إلى أهل نجد في سبعين رجلا من خيار المسلمين، منهم الحارث بن الصمة، وحرام بن ملحان، وفروة بن أسماء، ونافع بن بديل بن ورقاء الخزاعي، فقتلوا فقال ابن رواحة ينعى نافعا:</w:t>
      </w:r>
    </w:p>
    <w:p/>
    <w:p>
      <w:pPr>
        <w:jc w:val="center"/>
      </w:pPr>
      <w:r>
        <w:rPr>
          <w:color w:val="ff0000"/>
        </w:rPr>
        <w:t xml:space="preserve">رحم الله نافع بن بديل</w:t>
      </w:r>
      <w:r>
        <w:rPr>
          <w:color w:val="ff0000"/>
        </w:rPr>
        <w:t xml:space="preserve">      </w:t>
      </w:r>
      <w:r>
        <w:rPr>
          <w:color w:val="ff0000"/>
        </w:rPr>
        <w:t xml:space="preserve">رحمة المبتغي ثواب الجهاد</w:t>
      </w:r>
    </w:p>
    <w:p/>
    <w:p>
      <w:pPr>
        <w:jc w:val="center"/>
      </w:pPr>
      <w:r>
        <w:rPr>
          <w:color w:val="ff0000"/>
        </w:rPr>
        <w:t xml:space="preserve">صابرا صادق الحديث إذا ما</w:t>
      </w:r>
      <w:r>
        <w:rPr>
          <w:color w:val="ff0000"/>
        </w:rPr>
        <w:t xml:space="preserve">      </w:t>
      </w:r>
      <w:r>
        <w:rPr>
          <w:color w:val="ff0000"/>
        </w:rPr>
        <w:t xml:space="preserve">أكثر القوم قال قول السداد</w:t>
      </w:r>
    </w:p>
    <w:p/>
    <w:p>
      <w:pPr/>
      <w:r>
        <w:rPr/>
        <w:t xml:space="preserve">وأوردها أبو سعيد السكري في ديوان حسان بن ثابت، وزاد فيها بيتا ثالثا.</w:t>
      </w:r>
    </w:p>
    <w:p/>
    <w:p>
      <w:pPr/>
      <w:r>
        <w:rPr/>
        <w:t xml:space="preserve">والبعث المذكور كان إلى بئر معونة، وصرح غير واحد منهم ابن الكلبي في الجمهرة بأن نافعا استشهد ببئر معونة.</w:t>
      </w:r>
    </w:p>
    <w:p>
      <w:pPr>
        <w:jc w:val="start"/>
        <w:bidi/>
      </w:pPr>
      <w:r>
        <w:rPr>
          <w:sz w:val="24"/>
          <w:szCs w:val="24"/>
          <w:b w:val="1"/>
          <w:bCs w:val="1"/>
          <w:rtl/>
        </w:rPr>
        <w:t xml:space="preserve">
الإصابة في تمييز الصحابة،(دار الكتب العلمية - بيروت،1995،ط 1،ج 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بديل بن ورقاء الخزاعي
</w:t>
      </w:r>
    </w:p>
    <w:p>
      <w:pPr/>
      <w:r>
        <w:rPr/>
        <w:t xml:space="preserve">نافع بن بديل بن ورقاء الخزاعي  كان هو وأبوه وإخوته من فضلاء الصحابة وجلتهم. وقال محمد بن إسحاق: قتل نافع بن بديل يوم بئر معونة مع المنذر بن عمرو، وعامر بن فهيرة، وقال عبد الله بن رواحة:</w:t>
      </w:r>
    </w:p>
    <w:p/>
    <w:p>
      <w:pPr>
        <w:jc w:val="center"/>
      </w:pPr>
      <w:r>
        <w:rPr>
          <w:color w:val="ff0000"/>
        </w:rPr>
        <w:t xml:space="preserve">رحم الله نافع بن بديل</w:t>
      </w:r>
      <w:r>
        <w:rPr>
          <w:color w:val="ff0000"/>
        </w:rPr>
        <w:t xml:space="preserve">      </w:t>
      </w:r>
      <w:r>
        <w:rPr>
          <w:color w:val="ff0000"/>
        </w:rPr>
        <w:t xml:space="preserve"> رحمة المبتغي ثواب الجهاد</w:t>
      </w:r>
    </w:p>
    <w:p/>
    <w:p>
      <w:pPr>
        <w:jc w:val="center"/>
      </w:pPr>
      <w:r>
        <w:rPr>
          <w:color w:val="ff0000"/>
        </w:rPr>
        <w:t xml:space="preserve">صابرا صادق اللقاء إذا ما</w:t>
      </w:r>
      <w:r>
        <w:rPr>
          <w:color w:val="ff0000"/>
        </w:rPr>
        <w:t xml:space="preserve">      </w:t>
      </w:r>
      <w:r>
        <w:rPr>
          <w:color w:val="ff0000"/>
        </w:rPr>
        <w:t xml:space="preserve"> أكثر القوم قال قول السداد</w:t>
      </w:r>
    </w:p>
    <w:p/>
    <w:p>
      <w:pPr>
        <w:jc w:val="start"/>
        <w:bidi/>
      </w:pPr>
      <w:r>
        <w:rPr>
          <w:sz w:val="24"/>
          <w:szCs w:val="24"/>
          <w:b w:val="1"/>
          <w:bCs w:val="1"/>
          <w:rtl/>
        </w:rPr>
        <w:t xml:space="preserve">
الاستيعاب في معرفة الأصحاب،(دار الجيل - بيروت،1992،ط 1،ج 4،ص 1489)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بديل
</w:t>
      </w:r>
    </w:p>
    <w:p>
      <w:pPr/>
      <w:r>
        <w:rPr/>
        <w:t xml:space="preserve">نافع بن بديل بن ورقاء.</w:t>
      </w:r>
    </w:p>
    <w:p>
      <w:pPr>
        <w:jc w:val="start"/>
        <w:bidi/>
      </w:pPr>
      <w:r>
        <w:rPr>
          <w:sz w:val="24"/>
          <w:szCs w:val="24"/>
          <w:b w:val="1"/>
          <w:bCs w:val="1"/>
          <w:rtl/>
        </w:rPr>
        <w:t xml:space="preserve">
الطبقات الكبرى،(دار الكتب العلمية - بيروت،1990،ط 1،ج 4،ص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بديل بن ورقاء الخزاعي
</w:t>
      </w:r>
    </w:p>
    <w:p>
      <w:pPr/>
      <w:r>
        <w:rPr/>
        <w:t xml:space="preserve">نافع بن بديل بن ورقاء الخزاعي: </w:t>
      </w:r>
    </w:p>
    <w:p/>
    <w:p>
      <w:pPr/>
      <w:r>
        <w:rPr/>
        <w:t xml:space="preserve">ذكره هكذا ابن عبد البر، وقال: كان هو وأبوه وإخوته من فضلاء الصحابة وجلتهم. وقال محمد بن إسحاق: قتل نافع بن بديل يوم بئر معونة، مع المنذر بن عمرو، وعامر بن فهيرة. وقال عبد الله بن رواحة [من الخفيف]:</w:t>
      </w:r>
    </w:p>
    <w:p/>
    <w:p>
      <w:pPr>
        <w:jc w:val="center"/>
      </w:pPr>
      <w:r>
        <w:rPr>
          <w:color w:val="ff0000"/>
        </w:rPr>
        <w:t xml:space="preserve">رحم الله نافع بن بديل</w:t>
      </w:r>
      <w:r>
        <w:rPr>
          <w:color w:val="ff0000"/>
        </w:rPr>
        <w:t xml:space="preserve">      </w:t>
      </w:r>
      <w:r>
        <w:rPr>
          <w:color w:val="ff0000"/>
        </w:rPr>
        <w:t xml:space="preserve">رحمة المبتغى ثواب الجهاد</w:t>
      </w:r>
    </w:p>
    <w:p/>
    <w:p>
      <w:pPr>
        <w:jc w:val="center"/>
      </w:pPr>
      <w:r>
        <w:rPr>
          <w:color w:val="ff0000"/>
        </w:rPr>
        <w:t xml:space="preserve">صابرا صادق اللقاء إذا ما</w:t>
      </w:r>
      <w:r>
        <w:rPr>
          <w:color w:val="ff0000"/>
        </w:rPr>
        <w:t xml:space="preserve">      </w:t>
      </w:r>
      <w:r>
        <w:rPr>
          <w:color w:val="ff0000"/>
        </w:rPr>
        <w:t xml:space="preserve">أكثر القوم قال قول السداد</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2026-07-27T13:27:56+03:00</dcterms:created>
  <dcterms:modified xsi:type="dcterms:W3CDTF">2026-07-27T13:27:56+03:00</dcterms:modified>
</cp:coreProperties>
</file>

<file path=docProps/custom.xml><?xml version="1.0" encoding="utf-8"?>
<Properties xmlns="http://schemas.openxmlformats.org/officeDocument/2006/custom-properties" xmlns:vt="http://schemas.openxmlformats.org/officeDocument/2006/docPropsVTypes"/>
</file>