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النضر بن الحارث الأوسي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النضر بن الحارث الأوسي
</w:t>
      </w:r>
    </w:p>
    <w:p>
      <w:pPr/>
      <w:r>
        <w:rPr/>
        <w:t xml:space="preserve">النضر بن الحارث الأوسي النضر بن الحارث بن عبد رزاح بن ظفر، واسمه كعب، ابن الخزرج بن عمرو بن مالك ابن الأوس الأنصاري الأوسي الظفري.</w:t>
      </w:r>
    </w:p>
    <w:p/>
    <w:p>
      <w:pPr/>
      <w:r>
        <w:rPr/>
        <w:t xml:space="preserve">له صحبة قديمة، وشهد مع رسول الله صلى الله عليه وسلم مشاهده.</w:t>
      </w:r>
    </w:p>
    <w:p/>
    <w:p>
      <w:pPr/>
      <w:r>
        <w:rPr/>
        <w:t xml:space="preserve">ذكره ابن ماكولا، عن ابن القداح. وقال غيره: «نصر»، بالصاد المهملة، وقد تقدم. وقال ابن القداح: قتل نضر بالقادسية، لا عقب 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1189)/(دار الكتب العلمية - بيروت،1994،ط 1،ج 5،ص 301)/(دار الفكر - بيروت،1989،ط 1،ج 4،ص 541)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2026-07-27T13:55:54+03:00</dcterms:created>
  <dcterms:modified xsi:type="dcterms:W3CDTF">2026-07-27T13:55:54+03:00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