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هجنع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هجنع بن قيس
</w:t>
      </w:r>
    </w:p>
    <w:p>
      <w:pPr/>
      <w:r>
        <w:rPr/>
        <w:t xml:space="preserve">هجنع بن قيس (س) هجنع بن قيس أورده أبو بكر بن أبي علي في الصحابة، وروى بإسناده عن هشيم، عن عبد الرحمن بن يحيى، عن الهجنع بن قيس قال: قال رسول الله صلى الله عليه وسلم: «من سره أن ينظر إلى عيسى ابن مريم عليهما السلام فلينظر إلى أبي ذر». وقال ابن أبي حاتم: هجنع، يروي عن علي مرسلا، وعن إبراهيم النخعي.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1218)/(دار الكتب العلمية - بيروت،1994،ط 1،ج 5،ص 363)/(دار الفكر - بيروت،1989،ط 1،ج 4،ص 612)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2026-07-27T11:30:34+03:00</dcterms:created>
  <dcterms:modified xsi:type="dcterms:W3CDTF">2026-07-27T11:30:34+03:00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