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الخير
</w:t>
      </w:r>
    </w:p>
    <w:p>
      <w:pPr>
        <w:jc w:val="start"/>
        <w:bidi/>
      </w:pPr>
      <w:r>
        <w:rPr>
          <w:rFonts w:ascii="arial" w:hAnsi="arial" w:eastAsia="arial" w:cs="arial"/>
          <w:sz w:val="28"/>
          <w:szCs w:val="28"/>
          <w:b w:val="1"/>
          <w:bCs w:val="1"/>
          <w:rtl/>
        </w:rPr>
        <w:t xml:space="preserve">أبو سعد الخير
</w:t>
      </w:r>
    </w:p>
    <w:p>
      <w:pPr/>
      <w:r>
        <w:rPr/>
        <w:t xml:space="preserve">أبو سعد الخير (ب د ع) أبو سعد الخير الأنماري. وقيل: أبو سعيد، اسمه عامر بن سعد. شامي وقيل: عمرو بن سعد، قاله أبو عمر.</w:t>
      </w:r>
    </w:p>
    <w:p/>
    <w:p>
      <w:pPr/>
      <w:r>
        <w:rPr/>
        <w:t xml:space="preserve">روى عنه عبادة بن نسي، وقيس بن حجر الكندي، وفراس الشعباني.</w:t>
      </w:r>
    </w:p>
    <w:p/>
    <w:p>
      <w:pPr/>
      <w:r>
        <w:rPr/>
        <w:t xml:space="preserve">أخبرنا يحيى بن محمود إذنا بإسناده عن ابن أبي عاصم: أخبرنا محمد بن سهل بن عسكر، حدثنا الربيع بن نافع، عن معاوية بن سلام، عن أخيه زيد بن سلام، عن أبي سلام، عن عبد الله بن عامر: أن قيس بن حجر الكندي حدث الوليد بن عبد الملك: أن أبا سعد الخير الأنماري حدثه أن رسول الله صلى الله عليه وسلم قال: إن ربى وعدني أن يدخل الجنة من أمتي سبعين ألفا بغير حساب، ويشفع كل ألف لسبعين ألفا، ثم يحثي لي ثلاث حثيات. قال قيس: فأخذت بتلبيب أبي سعد فجذبته جذبة فقلت: أسمعت هذا من رسول الله صلى الله عليه وسلم؟ قال: نعم، بأذني ووعاه قلبي. قال أبو سعد: فحسب ذلك عند رسول الله صلى الله عليه وسلم أربعمائة ألف ألف وتسعين ألف ألف. قال: فقال رسول الله صلى الله عليه وسلم: إن ذلك يستوعب إن شاء الله مهاجري أمتي، ويوفيه الله بشيء من أعرابنا. ومن حديثه: الوضوء مما مست النار.</w:t>
      </w:r>
    </w:p>
    <w:p/>
    <w:p>
      <w:pPr/>
      <w:r>
        <w:rPr/>
        <w:t xml:space="preserve">سماه البخاري سعد الخير. وقال أبو زرعة: إنما هو أبو سعد.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1332)/(دار الكتب العلمية - بيروت،1994،ط 1،ج 6،ص 133)/(دار الفكر - بيروت،1989،ط 1،ج 5،ص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الخير
</w:t>
      </w:r>
    </w:p>
    <w:p>
      <w:pPr/>
      <w:r>
        <w:rPr/>
        <w:t xml:space="preserve">أبو سعد الخير ويقال أبو سعيد الخير.</w:t>
      </w:r>
    </w:p>
    <w:p/>
    <w:p>
      <w:pPr/>
      <w:r>
        <w:rPr/>
        <w:t xml:space="preserve">قال ابن السكن: له صحبة، ويقال اسمه عمرو، وقال أبو أحمد الحاكم: لا أعرف اسمه. ولا نسبه. وذكر أنه أبو سعيد الأنماري، وليس كذلك، فإن لهذا حديثين غير الحديث الذي اختلف فيه في الأنماري، بل هو أبو سعد أو أبو سعيد</w:t>
      </w:r>
    </w:p>
    <w:p/>
    <w:p>
      <w:pPr/>
      <w:r>
        <w:rPr/>
        <w:t xml:space="preserve">فأخرج الترمذي في العلل المفردة، وابن أبي داود في الصحابة، وأبو أحمد الحاكم عنه من طريق أخرى، كلهم من طريق أبي فروة الرهاوي، عن معقل الكندي، عن عبادة بن نسي، عن أبي سعيد، قال: قال رسول الله صلى الله عليه وسلم: «إن الله لم يكتب الصيام في الليل، فمن صام فقد تعنى ولا أجر له».</w:t>
      </w:r>
    </w:p>
    <w:p/>
    <w:p>
      <w:pPr/>
      <w:r>
        <w:rPr/>
        <w:t xml:space="preserve">وأخرجه الدولابي في «الكنى» من وجه آخر، عن أبي فروة، فقال: عن أبي سعد الخير الأنصاري. وفي رواية الحاكم أبي أحمد، عن أبي سعد الخير. وأخرجه ابن مندة، وقال: غريب لا نعرفه إلا من هذا الوجه. وقال الترمذي: سألت محمدا، يعني البخاري، عنه، فقال: لا أرى عبادة بن نسي سمع من أبي سعد الخير.</w:t>
      </w:r>
    </w:p>
    <w:p/>
    <w:p>
      <w:pPr/>
      <w:r>
        <w:rPr/>
        <w:t xml:space="preserve">وأخرج الدولابي في «الكنى» من طريق فراس الشعباني أنهم كانوا في غزاة القسطنطينية زمن معاوية، قال: وعلينا يزيد بن شجرة، فبينا نحن عنده إذ مر أبو سعد الخير صاحب رسول الله صلى الله عليه وسلم فذكر قصة، فقال أبو سعد الخير: وأنا سمعت رسول الله صلى الله عليه وسلم يقول: «توضئوا مما مست النار....» الحديث.</w:t>
      </w:r>
    </w:p>
    <w:p/>
    <w:p>
      <w:pPr/>
      <w:r>
        <w:rPr/>
        <w:t xml:space="preserve">وأخرجه الحاكم أبو أحمد من هذا الوجه، فقال: أبو سعيد بزيادة ياء، وأخرجه ابن مندة من وجه آخر على الوجهين وقال في سياقه: شهدت أبا سعد الخير قال، وقال مرة: أبو سعيد الخير، قال: والأكثر قالوا أبو سعد، يعني بسكون العين ولم يشكوا.</w:t>
      </w:r>
    </w:p>
    <w:p>
      <w:pPr>
        <w:jc w:val="start"/>
        <w:bidi/>
      </w:pPr>
      <w:r>
        <w:rPr>
          <w:sz w:val="24"/>
          <w:szCs w:val="24"/>
          <w:b w:val="1"/>
          <w:bCs w:val="1"/>
          <w:rtl/>
        </w:rPr>
        <w:t xml:space="preserve">
الإصابة في تمييز الصحابة،(دار الكتب العلمية - بيروت،1995،ط 1،ج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الخير
</w:t>
      </w:r>
    </w:p>
    <w:p>
      <w:pPr/>
      <w:r>
        <w:rPr/>
        <w:t xml:space="preserve">أبو سعيد الخير  ويقال أبو سعد الخير الأنماري. له صحبة. قيل اسمه عامر بن سعد، شامي. وقيل: عمرو بن سعد. روى عنه عبادة بن نسي، وقيس بن حجر، وفراس الشعباني، حديثه عن النبي صلى الله عليه وسلم توضئوا مما مست النار وغلت به المراجل. من حديثه أيضا عن النبي صلى الله عليه وسلم إن الله وعدني أن يدخل الجنة من أمتي سبعين ألفا، مع كل ألف سبعون ألفا ... الحديث وفي رواية أخرى عنه سبعون ألفا، يعم ذلك مهاجرينا ويوفي ذلك بطائفة من أعرابنا.</w:t>
      </w:r>
    </w:p>
    <w:p>
      <w:pPr>
        <w:jc w:val="start"/>
        <w:bidi/>
      </w:pPr>
      <w:r>
        <w:rPr>
          <w:sz w:val="24"/>
          <w:szCs w:val="24"/>
          <w:b w:val="1"/>
          <w:bCs w:val="1"/>
          <w:rtl/>
        </w:rPr>
        <w:t xml:space="preserve">
الاستيعاب في معرفة الأصحاب،(دار الجيل - بيروت،1992،ط 1،ج 4،ص 1672)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الخير الأنماري
</w:t>
      </w:r>
    </w:p>
    <w:p>
      <w:pPr/>
      <w:r>
        <w:rPr/>
        <w:t xml:space="preserve">أبو سعد الخير الأنماري ويقال: أبو سعيد.</w:t>
      </w:r>
    </w:p>
    <w:p/>
    <w:p>
      <w:pPr/>
      <w:r>
        <w:rPr/>
        <w:t xml:space="preserve">روى عنه: قيس بن حجر الكندي، وفراس الشعباني.</w:t>
      </w:r>
    </w:p>
    <w:p/>
    <w:p>
      <w:pPr/>
      <w:r>
        <w:rPr/>
        <w:t xml:space="preserve">أخبرنا علي بن محمد بن معاوية النيسابوري، حدثنا أبو حاتم الرازي، حدثنا أبو توبة الربيع بن نافع، حدثني معاوية بن سلام، عن أخيه زيد بن سلام، أنه سمع أبا سلام، حدثني عبد الله بن عامر، أن قيس بن حجر الكندي حدث الوليد بن عبد الملك، أن أبا سعد الخير الأنماري حدثه: أن رسول الله صلى الله عليه وسلم قال: إن ربي وعدني أن يدخل الجنة من أمتي سبعين ألفا بغير حساب، ويشفع كل ألف لسبعين ألفا، ثم يحثي لي ثلاث حثيات بكفه.</w:t>
      </w:r>
    </w:p>
    <w:p/>
    <w:p>
      <w:pPr/>
      <w:r>
        <w:rPr/>
        <w:t xml:space="preserve">فأخذت بتلبيب أبي سعد، فقلت: أنت سمعت رسول الله؟ قال: نعم، بأذني ووعاه قلبي، قال: قال رسول الله صلى الله عليه وسلم: إن ذلك إن شاء الله مستوعب مهاجري أمتي، ويوفي الله عز وجل بشيء من أعرابنا.</w:t>
      </w:r>
    </w:p>
    <w:p/>
    <w:p>
      <w:pPr/>
      <w:r>
        <w:rPr/>
        <w:t xml:space="preserve">أخبرنا محمد بن يعقوب بن يوسف، حدثنا يزيد بن محمد بن عبد الصمد، حدثنا محمد بن عائذ، حدثنا الوليد بن مسلم، حدثنا الوليد بن سليمان بن أبي السائب، أنه سمع فراس الشعباني يقول: سمعت أبا سعد الخير، وقال مرة: أبو سعيد، يقول: سمعت رسول الله صلى الله عليه وسلم يقول: توضئوا مما مست النار، وغلت به المراجل.</w:t>
      </w:r>
    </w:p>
    <w:p/>
    <w:p>
      <w:pPr/>
      <w:r>
        <w:rPr/>
        <w:t xml:space="preserve">رواه إبراهيم بن موسى الفراء وغيره، عن الوليد بن مسلم، فقالوا في حديثهم: عن أبي سعد، ولم يشكوا.</w:t>
      </w:r>
    </w:p>
    <w:p/>
    <w:p>
      <w:pPr/>
      <w:r>
        <w:rPr/>
        <w:t xml:space="preserve">أخبرنا أحمد بن الحسن بن عتبة، حدثنا يحيى بن عثمان بن صالح، حدثنا سعيد بن أبي مريم، حدثنا عبد الله بن فروخ، عن يزيد بن سنان أبي فروة.</w:t>
      </w:r>
    </w:p>
    <w:p/>
    <w:p>
      <w:pPr/>
      <w:r>
        <w:rPr/>
        <w:t xml:space="preserve">وحدثنا محمد بن أبي عمرو، حدثنا عمران بن موسى، حدثنا محمد بن حميد، حدثنا الفضل بن موسى، حدثنا أبو فروة الرهاوي، عن معقل الكناني، عن عبادة بن نسي، عن أبي سعد الخير: أن رسول الله صلى الله عليه وسلم قال: إن الله لم يكتب علي صيام الليل، فمن صام فليتعن ولا أجر له.</w:t>
      </w:r>
    </w:p>
    <w:p/>
    <w:p>
      <w:pPr/>
      <w:r>
        <w:rPr/>
        <w:t xml:space="preserve">هذا حديث غريب من حديث عبادة بن نسي، لا يعرف عنه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879)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الخير الأنماري
</w:t>
      </w:r>
    </w:p>
    <w:p>
      <w:pPr/>
      <w:r>
        <w:rPr/>
        <w:t xml:space="preserve">أبو سعد الخير الأنماري </w:t>
      </w:r>
    </w:p>
    <w:p/>
    <w:p>
      <w:pPr/>
      <w:r>
        <w:rPr/>
        <w:t xml:space="preserve">اسمه بحيرٌ سماه معاوية بن سلام بحيراً الأنماري</w:t>
      </w:r>
    </w:p>
    <w:p/>
    <w:p>
      <w:pPr/>
      <w:r>
        <w:rPr/>
        <w:t xml:space="preserve">حدثنا عبد الله بن محمد السمرقندي المؤدب، نا ابن حميد، نا الفضل بن موسى، نا أبو فروة الرهاوي، عن معقل الكناني، عن عبادة بن نسي، عن أبي سعد الخير قال: قال رسول الله صلى الله عليه وسلم: «إن الله عز وجل لم يكتب على الليل صياماً فمن صام فليعنا ولا أجر 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2026-07-26T18:22:44+03:00</dcterms:created>
  <dcterms:modified xsi:type="dcterms:W3CDTF">2026-07-26T18:22:44+03:00</dcterms:modified>
</cp:coreProperties>
</file>

<file path=docProps/custom.xml><?xml version="1.0" encoding="utf-8"?>
<Properties xmlns="http://schemas.openxmlformats.org/officeDocument/2006/custom-properties" xmlns:vt="http://schemas.openxmlformats.org/officeDocument/2006/docPropsVTypes"/>
</file>