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ساعدة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ساعدة بن كعب
</w:t>
      </w:r>
    </w:p>
    <w:p>
      <w:pPr/>
      <w:r>
        <w:rPr/>
        <w:t xml:space="preserve">ساعدة بن كعب  ساعدة بن كعب بن الخزرج بن حارثة، من الأنصار، من قحطان: جد جاهلي. من ذريته سعد بن عبادة وكثير من الصحابة وغيرهم. وإلى بنيه تنسب ’’سقيفة بني ساعدة’’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2026-07-27T04:59:03+03:00</dcterms:created>
  <dcterms:modified xsi:type="dcterms:W3CDTF">2026-07-27T04:59:03+03:00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