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قيلة الأنمارية
</w:t>
      </w:r>
    </w:p>
    <w:p>
      <w:pPr>
        <w:jc w:val="start"/>
        <w:bidi/>
      </w:pPr>
      <w:r>
        <w:rPr>
          <w:rFonts w:ascii="arial" w:hAnsi="arial" w:eastAsia="arial" w:cs="arial"/>
          <w:sz w:val="28"/>
          <w:szCs w:val="28"/>
          <w:b w:val="1"/>
          <w:bCs w:val="1"/>
          <w:rtl/>
        </w:rPr>
        <w:t xml:space="preserve">قيلة الأنمارية
</w:t>
      </w:r>
    </w:p>
    <w:p>
      <w:pPr/>
      <w:r>
        <w:rPr/>
        <w:t xml:space="preserve">قيلة الأنمارية (ب د ع) قيلة الأنمارية- وقال ابن خيثمة- الأنصارية- أخت بني أنمار. وقيل: أم بني أنمار.</w:t>
      </w:r>
    </w:p>
    <w:p/>
    <w:p>
      <w:pPr/>
      <w:r>
        <w:rPr/>
        <w:t xml:space="preserve">رأت النبي صلى الله عليه وسلم، روى عبد الله بن عثمان بن خيثم عنها أنها قالت: رأيت رسول الله صلى الله عليه وسلم عند المروة بحل من عمرة له، فجلست إليه فقلت: يا رسول الله، إني امرأة أشتري وأبيع، فربما أردت أن أبيع السلعة فأستام بها أكثر مما أريد أن أبيعها، ثم أنقص حتى أبيعها بالذي أريد. وإذا أردت أن أشتري السلعة أعطيت بها أقل مما أريد أن آخذها به، حتى آخذها بالذي أريد. فقال النبي النبي صلى الله عليه وسلم: لا تفعلي قيلة، إذ أردت أن تشتري السلعة فاستامي بها الذي تريدين أن تأخذي به، أعطيت أو منعت. أخرجها الثلاثة. </w:t>
      </w:r>
    </w:p>
    <w:p>
      <w:pPr>
        <w:jc w:val="start"/>
        <w:bidi/>
      </w:pPr>
      <w:r>
        <w:rPr>
          <w:sz w:val="24"/>
          <w:szCs w:val="24"/>
          <w:b w:val="1"/>
          <w:bCs w:val="1"/>
          <w:rtl/>
        </w:rPr>
        <w:t xml:space="preserve">
أسد الغابة في معرفة الصحابة،(دار ابن حزم - بيروت،2012،ط 1،ج 1،ص 1574)/(دار الكتب العلمية - بيروت،1994،ط 1،ج 7،ص 238)/(دار الفكر - بيروت،1989،ط 1،ج 6،ص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قيلة الأنمارية
</w:t>
      </w:r>
    </w:p>
    <w:p>
      <w:pPr/>
      <w:r>
        <w:rPr/>
        <w:t xml:space="preserve">قيلة الأنمارية يقال لها أم بني أنمار، وأخت بني أنمار.</w:t>
      </w:r>
    </w:p>
    <w:p/>
    <w:p>
      <w:pPr/>
      <w:r>
        <w:rPr/>
        <w:t xml:space="preserve">وقال الطبري العقيلية، وقال ابن أبي خيثمة الأنصارية: أخت بني أنمار، لها صحبة</w:t>
      </w:r>
    </w:p>
    <w:p/>
    <w:p>
      <w:pPr/>
      <w:r>
        <w:rPr/>
        <w:t xml:space="preserve">وأخرج حديثها هو وابن ماجة، من طريق عبد الله بن عثمان بن خثيم، عنها، قالت: رأيت رسول الله صلى الله عليه وسلم عند المروة يحل من عمرة له، فقلت: إني امرأة اشتري وأبيع فأستام أكثر مما أريد ثم أنقص... الحديث. وفيه: «لا تفعلي».</w:t>
      </w:r>
    </w:p>
    <w:p/>
    <w:p>
      <w:pPr/>
      <w:r>
        <w:rPr/>
        <w:t xml:space="preserve">وأخرجه ابن سعد من طريق ابن خثيم مطولا، وأخرجه ابن السكن، ووقع في روايته أن عبد الله بن عثمان بن خثيم قال: إنه سمع قيلة.</w:t>
      </w:r>
    </w:p>
    <w:p/>
    <w:p>
      <w:pPr/>
      <w:r>
        <w:rPr/>
        <w:t xml:space="preserve">وقال الفاكهي: دار أم أنمار بمكة، وكانت برزة من النساء بأخرة.</w:t>
      </w:r>
    </w:p>
    <w:p>
      <w:pPr>
        <w:jc w:val="start"/>
        <w:bidi/>
      </w:pPr>
      <w:r>
        <w:rPr>
          <w:sz w:val="24"/>
          <w:szCs w:val="24"/>
          <w:b w:val="1"/>
          <w:bCs w:val="1"/>
          <w:rtl/>
        </w:rPr>
        <w:t xml:space="preserve">
الإصابة في تمييز الصحابة،(دار الكتب العلمية - بيروت،1995،ط 1،ج 8،ص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قيلة الأنمارية
</w:t>
      </w:r>
    </w:p>
    <w:p>
      <w:pPr/>
      <w:r>
        <w:rPr/>
        <w:t xml:space="preserve">قيلة الأنمارية  وقال ابن أبي خيثمة الأنصارية، أخت بني أنمار، حديثها في البيوع عند عبد الله بن عثمان بن خثيم، عنها</w:t>
      </w:r>
    </w:p>
    <w:p>
      <w:pPr>
        <w:jc w:val="start"/>
        <w:bidi/>
      </w:pPr>
      <w:r>
        <w:rPr>
          <w:sz w:val="24"/>
          <w:szCs w:val="24"/>
          <w:b w:val="1"/>
          <w:bCs w:val="1"/>
          <w:rtl/>
        </w:rPr>
        <w:t xml:space="preserve">
الاستيعاب في معرفة الأصحاب،(دار الجيل - بيروت،1992،ط 1،ج 4،ص 1906)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2026-07-27T17:05:47+03:00</dcterms:created>
  <dcterms:modified xsi:type="dcterms:W3CDTF">2026-07-27T17:05:47+03:00</dcterms:modified>
</cp:coreProperties>
</file>

<file path=docProps/custom.xml><?xml version="1.0" encoding="utf-8"?>
<Properties xmlns="http://schemas.openxmlformats.org/officeDocument/2006/custom-properties" xmlns:vt="http://schemas.openxmlformats.org/officeDocument/2006/docPropsVTypes"/>
</file>