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الناجم
</w:t>
      </w:r>
    </w:p>
    <w:p>
      <w:pPr/>
      <w:r>
        <w:rPr/>
        <w:t xml:space="preserve">الناجم  سعد بن الحسين بن شداد السمعي، أبو عثمان، المعروف بالناجم: أديب من الشعراء، كان يصحب ابن الرومي ويروي أكثر شعره وذكره ابن الرومي في بيتين وجههما إليه:</w:t>
      </w:r>
    </w:p>
    <w:p/>
    <w:p>
      <w:pPr/>
      <w:r>
        <w:rPr/>
        <w:t xml:space="preserve">#أبا عثمان أنت عميد قومكوالسمعي: نسبة إلى السمع بن مالك من بني عبد شمس، من حمير، كما في التاج.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2026-07-23T18:29:41+03:00</dcterms:created>
  <dcterms:modified xsi:type="dcterms:W3CDTF">2026-07-23T18:29:41+03:00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