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أبي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أبي سبرة
</w:t>
      </w:r>
    </w:p>
    <w:p>
      <w:pPr/>
      <w:r>
        <w:rPr/>
        <w:t xml:space="preserve">بنت أبي سبرة (ع س) بنت أبي سبرة تقدم ذكرها في ترجمة أم معاذ.</w:t>
      </w:r>
    </w:p>
    <w:p/>
    <w:p>
      <w:pPr/>
      <w:r>
        <w:rPr/>
        <w:t xml:space="preserve">أخرجها أبو نعيم.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1644)/(دار الكتب العلمية - بيروت،1994،ط 1،ج 7،ص 404)/(دار الفكر - بيروت،1989،ط 1،ج 6،ص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2026-07-27T15:36:17+03:00</dcterms:created>
  <dcterms:modified xsi:type="dcterms:W3CDTF">2026-07-27T15:36:17+03:00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