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أبرهة بن شرحبيل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أبرهة بن شرحبيل
</w:t>
      </w:r>
    </w:p>
    <w:p>
      <w:pPr/>
      <w:r>
        <w:rPr/>
        <w:t xml:space="preserve">أبرهة بن شرحبيل بن أبرهة بن الصباح بن شرحبيل بن لهيعة بن زيد الخير</w:t>
      </w:r>
    </w:p>
    <w:p/>
    <w:p>
      <w:pPr/>
      <w:r>
        <w:rPr/>
        <w:t xml:space="preserve">أبو أبو مكنف بن شرحبيل بن معديكرب بن مصبح بن عمرو بن ذي أصبح الأصبحي الحميري. ذكره الرشاطي في «الأنساب»، وقال: إنه وفد على النبي صلى الله عليه وسلم ففرش له رداء، وإنه كان بالشام، وكان يعد من الحكماء. حكاه الهمداني في «النسب»، قال: وكان يروي عن النبي صلى الله عليه وسلم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2026-07-25T03:55:15+03:00</dcterms:created>
  <dcterms:modified xsi:type="dcterms:W3CDTF">2026-07-25T03:55:15+03:00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