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ثعلبة بن عبد الله بن سام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ثعلبة بن عبد الله بن سام
</w:t>
      </w:r>
    </w:p>
    <w:p>
      <w:pPr/>
      <w:r>
        <w:rPr/>
        <w:t xml:space="preserve">ثعلبة بن عبد الله بن سام  يأتي في ثعلبة بن أبي مالك.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520)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2026-07-27T14:22:57+03:00</dcterms:created>
  <dcterms:modified xsi:type="dcterms:W3CDTF">2026-07-27T14:22:57+03:00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