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جهبش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جهبش
</w:t>
      </w:r>
    </w:p>
    <w:p>
      <w:pPr/>
      <w:r>
        <w:rPr/>
        <w:t xml:space="preserve">جهبش بكسر الموحدة. يأتي في جهيش- بصيغة التصغير.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2026-07-27T09:56:14+03:00</dcterms:created>
  <dcterms:modified xsi:type="dcterms:W3CDTF">2026-07-27T09:56:14+03:00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