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جهيش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جهيش بن يزيد
</w:t>
      </w:r>
    </w:p>
    <w:p>
      <w:pPr/>
      <w:r>
        <w:rPr/>
        <w:t xml:space="preserve">جهيش بن يزيد بن مالك بن عبد الله بن الحارث بن بشير بن ياسر النخعي.</w:t>
      </w:r>
    </w:p>
    <w:p/>
    <w:p>
      <w:pPr/>
      <w:r>
        <w:rPr/>
        <w:t xml:space="preserve">قال هشام بن الكلبي: وفد إلى النبي صلى الله عليه وسلم. استدركه ابن فتحون وفرق بينه وبين الذي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2026-07-26T14:25:36+03:00</dcterms:created>
  <dcterms:modified xsi:type="dcterms:W3CDTF">2026-07-26T14:25:36+03:00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